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3AF" w:rsidRPr="00CA33AF" w:rsidRDefault="000765FE" w:rsidP="00CA33AF">
      <w:pPr>
        <w:spacing w:after="0"/>
        <w:jc w:val="center"/>
        <w:rPr>
          <w:rFonts w:ascii="Times New Roman" w:hAnsi="Times New Roman" w:cs="Times New Roman"/>
          <w:b/>
          <w:sz w:val="28"/>
          <w:szCs w:val="28"/>
        </w:rPr>
      </w:pPr>
      <w:r>
        <w:rPr>
          <w:noProof/>
        </w:rPr>
        <w:drawing>
          <wp:inline distT="0" distB="0" distL="0" distR="0" wp14:anchorId="739E4323" wp14:editId="3F14E8D8">
            <wp:extent cx="9601200" cy="25431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01200" cy="2543175"/>
                    </a:xfrm>
                    <a:prstGeom prst="rect">
                      <a:avLst/>
                    </a:prstGeom>
                    <a:noFill/>
                    <a:ln>
                      <a:noFill/>
                    </a:ln>
                  </pic:spPr>
                </pic:pic>
              </a:graphicData>
            </a:graphic>
          </wp:inline>
        </w:drawing>
      </w:r>
    </w:p>
    <w:p w:rsidR="00CA33AF" w:rsidRPr="00CA33AF" w:rsidRDefault="00CA33AF" w:rsidP="00CA33AF">
      <w:pPr>
        <w:spacing w:after="0"/>
        <w:rPr>
          <w:rFonts w:ascii="Times New Roman" w:hAnsi="Times New Roman" w:cs="Times New Roman"/>
          <w:b/>
          <w:sz w:val="28"/>
          <w:szCs w:val="28"/>
        </w:rPr>
      </w:pPr>
    </w:p>
    <w:p w:rsidR="00CA33AF" w:rsidRPr="00CA33AF" w:rsidRDefault="00CA33AF" w:rsidP="00CA33AF">
      <w:pPr>
        <w:spacing w:after="0"/>
        <w:jc w:val="center"/>
        <w:rPr>
          <w:rFonts w:ascii="Times New Roman" w:hAnsi="Times New Roman" w:cs="Times New Roman"/>
          <w:b/>
          <w:sz w:val="40"/>
          <w:szCs w:val="40"/>
        </w:rPr>
      </w:pPr>
      <w:r w:rsidRPr="00CA33AF">
        <w:rPr>
          <w:rFonts w:ascii="Times New Roman" w:hAnsi="Times New Roman" w:cs="Times New Roman"/>
          <w:b/>
          <w:sz w:val="40"/>
          <w:szCs w:val="40"/>
        </w:rPr>
        <w:t xml:space="preserve">Рабочая программа по учебному предмету </w:t>
      </w:r>
    </w:p>
    <w:p w:rsidR="00CA33AF" w:rsidRPr="00CA33AF" w:rsidRDefault="00CA33AF" w:rsidP="00CA33AF">
      <w:pPr>
        <w:spacing w:after="0"/>
        <w:jc w:val="center"/>
        <w:rPr>
          <w:rFonts w:ascii="Times New Roman" w:hAnsi="Times New Roman" w:cs="Times New Roman"/>
          <w:b/>
          <w:sz w:val="40"/>
          <w:szCs w:val="40"/>
        </w:rPr>
      </w:pPr>
      <w:r>
        <w:rPr>
          <w:rFonts w:ascii="Times New Roman" w:hAnsi="Times New Roman" w:cs="Times New Roman"/>
          <w:b/>
          <w:sz w:val="40"/>
          <w:szCs w:val="40"/>
        </w:rPr>
        <w:t>«физика» для 9</w:t>
      </w:r>
      <w:r w:rsidRPr="00CA33AF">
        <w:rPr>
          <w:rFonts w:ascii="Times New Roman" w:hAnsi="Times New Roman" w:cs="Times New Roman"/>
          <w:b/>
          <w:sz w:val="40"/>
          <w:szCs w:val="40"/>
        </w:rPr>
        <w:t xml:space="preserve"> класса</w:t>
      </w:r>
    </w:p>
    <w:p w:rsidR="00CA33AF" w:rsidRPr="00CA33AF" w:rsidRDefault="00CA33AF" w:rsidP="00CA33AF">
      <w:pPr>
        <w:spacing w:after="0"/>
        <w:rPr>
          <w:rFonts w:ascii="Times New Roman" w:hAnsi="Times New Roman" w:cs="Times New Roman"/>
          <w:sz w:val="40"/>
          <w:szCs w:val="40"/>
        </w:rPr>
      </w:pPr>
    </w:p>
    <w:p w:rsidR="00CA33AF" w:rsidRPr="00CA33AF" w:rsidRDefault="00CA33AF" w:rsidP="00CA33AF">
      <w:pPr>
        <w:spacing w:after="0"/>
        <w:rPr>
          <w:rFonts w:ascii="Times New Roman" w:hAnsi="Times New Roman" w:cs="Times New Roman"/>
          <w:sz w:val="28"/>
          <w:szCs w:val="28"/>
        </w:rPr>
      </w:pPr>
    </w:p>
    <w:p w:rsidR="00CA33AF" w:rsidRPr="00CA33AF" w:rsidRDefault="00CA33AF" w:rsidP="00CA33AF">
      <w:pPr>
        <w:spacing w:after="0"/>
        <w:rPr>
          <w:rFonts w:ascii="Times New Roman" w:hAnsi="Times New Roman" w:cs="Times New Roman"/>
          <w:sz w:val="28"/>
          <w:szCs w:val="28"/>
        </w:rPr>
      </w:pPr>
    </w:p>
    <w:p w:rsidR="00CA33AF" w:rsidRPr="00CA33AF" w:rsidRDefault="00CA33AF" w:rsidP="00CA33AF">
      <w:pPr>
        <w:spacing w:after="0"/>
        <w:jc w:val="right"/>
        <w:rPr>
          <w:rFonts w:ascii="Times New Roman" w:hAnsi="Times New Roman" w:cs="Times New Roman"/>
          <w:sz w:val="28"/>
          <w:szCs w:val="28"/>
        </w:rPr>
      </w:pPr>
      <w:r w:rsidRPr="00CA33AF">
        <w:rPr>
          <w:rFonts w:ascii="Times New Roman" w:hAnsi="Times New Roman" w:cs="Times New Roman"/>
          <w:sz w:val="28"/>
          <w:szCs w:val="28"/>
        </w:rPr>
        <w:t>Составитель:</w:t>
      </w:r>
    </w:p>
    <w:p w:rsidR="00CA33AF" w:rsidRPr="00CA33AF" w:rsidRDefault="00CA33AF" w:rsidP="00CA33AF">
      <w:pPr>
        <w:spacing w:after="0"/>
        <w:jc w:val="right"/>
        <w:rPr>
          <w:rFonts w:ascii="Times New Roman" w:hAnsi="Times New Roman" w:cs="Times New Roman"/>
          <w:sz w:val="28"/>
          <w:szCs w:val="28"/>
        </w:rPr>
      </w:pPr>
      <w:r w:rsidRPr="00CA33AF">
        <w:rPr>
          <w:rFonts w:ascii="Times New Roman" w:hAnsi="Times New Roman" w:cs="Times New Roman"/>
          <w:sz w:val="28"/>
          <w:szCs w:val="28"/>
        </w:rPr>
        <w:t>учитель математики и физики</w:t>
      </w:r>
    </w:p>
    <w:p w:rsidR="00CA33AF" w:rsidRPr="00CA33AF" w:rsidRDefault="00CA33AF" w:rsidP="00CA33AF">
      <w:pPr>
        <w:spacing w:after="0"/>
        <w:jc w:val="right"/>
        <w:rPr>
          <w:rFonts w:ascii="Times New Roman" w:hAnsi="Times New Roman" w:cs="Times New Roman"/>
          <w:sz w:val="28"/>
          <w:szCs w:val="28"/>
        </w:rPr>
      </w:pPr>
      <w:r w:rsidRPr="00CA33AF">
        <w:rPr>
          <w:rFonts w:ascii="Times New Roman" w:hAnsi="Times New Roman" w:cs="Times New Roman"/>
          <w:sz w:val="28"/>
          <w:szCs w:val="28"/>
        </w:rPr>
        <w:t>высшей квалификационной категории</w:t>
      </w:r>
    </w:p>
    <w:p w:rsidR="00CA33AF" w:rsidRPr="00CA33AF" w:rsidRDefault="00CA33AF" w:rsidP="00CA33AF">
      <w:pPr>
        <w:spacing w:after="0"/>
        <w:jc w:val="right"/>
        <w:rPr>
          <w:rFonts w:ascii="Times New Roman" w:hAnsi="Times New Roman" w:cs="Times New Roman"/>
          <w:sz w:val="28"/>
          <w:szCs w:val="28"/>
        </w:rPr>
      </w:pPr>
      <w:r w:rsidRPr="00CA33AF">
        <w:rPr>
          <w:rFonts w:ascii="Times New Roman" w:hAnsi="Times New Roman" w:cs="Times New Roman"/>
          <w:sz w:val="28"/>
          <w:szCs w:val="28"/>
        </w:rPr>
        <w:t>МБОУ «</w:t>
      </w:r>
      <w:proofErr w:type="spellStart"/>
      <w:r w:rsidRPr="00CA33AF">
        <w:rPr>
          <w:rFonts w:ascii="Times New Roman" w:hAnsi="Times New Roman" w:cs="Times New Roman"/>
          <w:sz w:val="28"/>
          <w:szCs w:val="28"/>
        </w:rPr>
        <w:t>Верещакская</w:t>
      </w:r>
      <w:proofErr w:type="spellEnd"/>
      <w:r w:rsidRPr="00CA33AF">
        <w:rPr>
          <w:rFonts w:ascii="Times New Roman" w:hAnsi="Times New Roman" w:cs="Times New Roman"/>
          <w:sz w:val="28"/>
          <w:szCs w:val="28"/>
        </w:rPr>
        <w:t xml:space="preserve"> СОШ»</w:t>
      </w:r>
    </w:p>
    <w:p w:rsidR="00CA33AF" w:rsidRPr="00CA33AF" w:rsidRDefault="00CA33AF" w:rsidP="00CA33AF">
      <w:pPr>
        <w:spacing w:after="0"/>
        <w:jc w:val="right"/>
        <w:rPr>
          <w:rFonts w:ascii="Times New Roman" w:hAnsi="Times New Roman" w:cs="Times New Roman"/>
          <w:sz w:val="28"/>
          <w:szCs w:val="28"/>
        </w:rPr>
      </w:pPr>
      <w:r w:rsidRPr="00CA33AF">
        <w:rPr>
          <w:rFonts w:ascii="Times New Roman" w:hAnsi="Times New Roman" w:cs="Times New Roman"/>
          <w:sz w:val="28"/>
          <w:szCs w:val="28"/>
        </w:rPr>
        <w:t>Шинкоренко М. П.</w:t>
      </w:r>
    </w:p>
    <w:p w:rsidR="009C5183" w:rsidRDefault="00CA33AF" w:rsidP="00CA33AF">
      <w:pPr>
        <w:jc w:val="center"/>
        <w:rPr>
          <w:rFonts w:ascii="Times New Roman" w:hAnsi="Times New Roman" w:cs="Times New Roman"/>
          <w:sz w:val="28"/>
          <w:szCs w:val="28"/>
        </w:rPr>
      </w:pPr>
      <w:r w:rsidRPr="001F6E5F">
        <w:rPr>
          <w:rFonts w:ascii="Times New Roman" w:hAnsi="Times New Roman" w:cs="Times New Roman"/>
          <w:sz w:val="28"/>
          <w:szCs w:val="28"/>
        </w:rPr>
        <w:t>202</w:t>
      </w:r>
      <w:r w:rsidR="00EB46AA">
        <w:rPr>
          <w:rFonts w:ascii="Times New Roman" w:hAnsi="Times New Roman" w:cs="Times New Roman"/>
          <w:sz w:val="28"/>
          <w:szCs w:val="28"/>
        </w:rPr>
        <w:t>2</w:t>
      </w:r>
      <w:r w:rsidRPr="001F6E5F">
        <w:rPr>
          <w:rFonts w:ascii="Times New Roman" w:hAnsi="Times New Roman" w:cs="Times New Roman"/>
          <w:sz w:val="28"/>
          <w:szCs w:val="28"/>
        </w:rPr>
        <w:t xml:space="preserve"> г.</w:t>
      </w:r>
    </w:p>
    <w:p w:rsidR="00B041A3" w:rsidRPr="001F6E5F" w:rsidRDefault="00B041A3" w:rsidP="00CA33AF">
      <w:pPr>
        <w:jc w:val="center"/>
        <w:rPr>
          <w:rFonts w:ascii="Times New Roman" w:hAnsi="Times New Roman" w:cs="Times New Roman"/>
          <w:sz w:val="28"/>
          <w:szCs w:val="28"/>
        </w:rPr>
      </w:pPr>
      <w:bookmarkStart w:id="0" w:name="_GoBack"/>
      <w:bookmarkEnd w:id="0"/>
    </w:p>
    <w:p w:rsidR="000B3209" w:rsidRPr="000B3209" w:rsidRDefault="000B3209" w:rsidP="000B3209">
      <w:pPr>
        <w:pStyle w:val="2"/>
        <w:numPr>
          <w:ilvl w:val="0"/>
          <w:numId w:val="1"/>
        </w:numPr>
        <w:jc w:val="center"/>
        <w:rPr>
          <w:b/>
          <w:bCs/>
          <w:u w:val="single"/>
        </w:rPr>
      </w:pPr>
      <w:r w:rsidRPr="000B3209">
        <w:rPr>
          <w:b/>
          <w:bCs/>
          <w:u w:val="single"/>
        </w:rPr>
        <w:lastRenderedPageBreak/>
        <w:t xml:space="preserve">Пояснительная записка </w:t>
      </w:r>
    </w:p>
    <w:p w:rsidR="000B3209" w:rsidRPr="000B3209" w:rsidRDefault="000B3209" w:rsidP="000B3209">
      <w:pPr>
        <w:pStyle w:val="2"/>
        <w:ind w:left="1069" w:firstLine="0"/>
        <w:rPr>
          <w:b/>
          <w:bCs/>
          <w:u w:val="single"/>
        </w:rPr>
      </w:pPr>
    </w:p>
    <w:p w:rsidR="000B3209" w:rsidRPr="000B3209" w:rsidRDefault="000B3209" w:rsidP="000B3209">
      <w:pPr>
        <w:spacing w:after="0"/>
        <w:ind w:firstLine="708"/>
        <w:jc w:val="both"/>
        <w:rPr>
          <w:rFonts w:ascii="Times New Roman" w:hAnsi="Times New Roman" w:cs="Times New Roman"/>
          <w:bCs/>
          <w:sz w:val="24"/>
          <w:szCs w:val="24"/>
        </w:rPr>
      </w:pPr>
      <w:r w:rsidRPr="000B3209">
        <w:rPr>
          <w:rFonts w:ascii="Times New Roman" w:hAnsi="Times New Roman" w:cs="Times New Roman"/>
          <w:bCs/>
          <w:sz w:val="24"/>
          <w:szCs w:val="24"/>
        </w:rPr>
        <w:t xml:space="preserve">Рабочая программа по </w:t>
      </w:r>
      <w:r w:rsidR="00C018FB">
        <w:rPr>
          <w:rFonts w:ascii="Times New Roman" w:hAnsi="Times New Roman" w:cs="Times New Roman"/>
          <w:bCs/>
          <w:sz w:val="24"/>
          <w:szCs w:val="24"/>
        </w:rPr>
        <w:t>учебному предмету «физика» для 9</w:t>
      </w:r>
      <w:r w:rsidRPr="000B3209">
        <w:rPr>
          <w:rFonts w:ascii="Times New Roman" w:hAnsi="Times New Roman" w:cs="Times New Roman"/>
          <w:bCs/>
          <w:sz w:val="24"/>
          <w:szCs w:val="24"/>
        </w:rPr>
        <w:t xml:space="preserve"> класса составлена на основе: </w:t>
      </w:r>
    </w:p>
    <w:p w:rsidR="000B3209" w:rsidRPr="000B3209" w:rsidRDefault="000B3209" w:rsidP="000B3209">
      <w:pPr>
        <w:spacing w:after="0"/>
        <w:jc w:val="both"/>
        <w:rPr>
          <w:rFonts w:ascii="Times New Roman" w:hAnsi="Times New Roman" w:cs="Times New Roman"/>
          <w:sz w:val="24"/>
          <w:szCs w:val="24"/>
        </w:rPr>
      </w:pPr>
      <w:r w:rsidRPr="000B3209">
        <w:rPr>
          <w:rFonts w:ascii="Times New Roman" w:hAnsi="Times New Roman" w:cs="Times New Roman"/>
          <w:bCs/>
          <w:sz w:val="24"/>
          <w:szCs w:val="24"/>
        </w:rPr>
        <w:t xml:space="preserve">- </w:t>
      </w:r>
      <w:r w:rsidRPr="000B3209">
        <w:rPr>
          <w:rFonts w:ascii="Times New Roman" w:hAnsi="Times New Roman" w:cs="Times New Roman"/>
          <w:sz w:val="24"/>
          <w:szCs w:val="24"/>
        </w:rPr>
        <w:t xml:space="preserve">Федерального Государственного образовательного стандарта основного общего образования, утверждённого приказом Министерства образования и науки РФ от 17.12.2010 г. № 1897; </w:t>
      </w:r>
    </w:p>
    <w:p w:rsidR="000B3209" w:rsidRPr="000B3209" w:rsidRDefault="000B3209" w:rsidP="000B3209">
      <w:pPr>
        <w:spacing w:after="0"/>
        <w:jc w:val="both"/>
        <w:rPr>
          <w:rFonts w:ascii="Times New Roman" w:hAnsi="Times New Roman" w:cs="Times New Roman"/>
          <w:sz w:val="24"/>
          <w:szCs w:val="24"/>
        </w:rPr>
      </w:pPr>
      <w:r w:rsidRPr="000B3209">
        <w:rPr>
          <w:rFonts w:ascii="Times New Roman" w:hAnsi="Times New Roman" w:cs="Times New Roman"/>
          <w:sz w:val="24"/>
          <w:szCs w:val="24"/>
        </w:rPr>
        <w:t>- основной образовательной программы основного общего образования МБОУ «</w:t>
      </w:r>
      <w:proofErr w:type="spellStart"/>
      <w:r w:rsidRPr="000B3209">
        <w:rPr>
          <w:rFonts w:ascii="Times New Roman" w:hAnsi="Times New Roman" w:cs="Times New Roman"/>
          <w:sz w:val="24"/>
          <w:szCs w:val="24"/>
        </w:rPr>
        <w:t>Верещакская</w:t>
      </w:r>
      <w:proofErr w:type="spellEnd"/>
      <w:r w:rsidRPr="000B3209">
        <w:rPr>
          <w:rFonts w:ascii="Times New Roman" w:hAnsi="Times New Roman" w:cs="Times New Roman"/>
          <w:sz w:val="24"/>
          <w:szCs w:val="24"/>
        </w:rPr>
        <w:t xml:space="preserve"> СОШ»</w:t>
      </w:r>
      <w:r w:rsidR="00C018FB">
        <w:rPr>
          <w:rFonts w:ascii="Times New Roman" w:hAnsi="Times New Roman" w:cs="Times New Roman"/>
          <w:sz w:val="24"/>
          <w:szCs w:val="24"/>
        </w:rPr>
        <w:t xml:space="preserve"> </w:t>
      </w:r>
      <w:r w:rsidRPr="000B3209">
        <w:rPr>
          <w:rFonts w:ascii="Times New Roman" w:hAnsi="Times New Roman" w:cs="Times New Roman"/>
          <w:sz w:val="24"/>
          <w:szCs w:val="24"/>
        </w:rPr>
        <w:t xml:space="preserve">(приказ № 74 от 30.05.2015 г.) и изменениями и дополнениями к ней, утвержденными приказом от </w:t>
      </w:r>
      <w:r w:rsidR="00EB46AA">
        <w:rPr>
          <w:rFonts w:ascii="Times New Roman" w:hAnsi="Times New Roman" w:cs="Times New Roman"/>
          <w:sz w:val="24"/>
          <w:szCs w:val="24"/>
        </w:rPr>
        <w:t>26.06</w:t>
      </w:r>
      <w:r w:rsidRPr="009C5183">
        <w:rPr>
          <w:rFonts w:ascii="Times New Roman" w:hAnsi="Times New Roman" w:cs="Times New Roman"/>
          <w:sz w:val="24"/>
          <w:szCs w:val="24"/>
        </w:rPr>
        <w:t>.20</w:t>
      </w:r>
      <w:r w:rsidR="00EB46AA">
        <w:rPr>
          <w:rFonts w:ascii="Times New Roman" w:hAnsi="Times New Roman" w:cs="Times New Roman"/>
          <w:sz w:val="24"/>
          <w:szCs w:val="24"/>
        </w:rPr>
        <w:t>22</w:t>
      </w:r>
      <w:r w:rsidR="00A4278E">
        <w:rPr>
          <w:rFonts w:ascii="Times New Roman" w:hAnsi="Times New Roman" w:cs="Times New Roman"/>
          <w:sz w:val="24"/>
          <w:szCs w:val="24"/>
        </w:rPr>
        <w:t xml:space="preserve"> года № 1</w:t>
      </w:r>
      <w:r w:rsidR="00EB46AA">
        <w:rPr>
          <w:rFonts w:ascii="Times New Roman" w:hAnsi="Times New Roman" w:cs="Times New Roman"/>
          <w:sz w:val="24"/>
          <w:szCs w:val="24"/>
        </w:rPr>
        <w:t>77</w:t>
      </w:r>
      <w:r w:rsidRPr="000B3209">
        <w:rPr>
          <w:rFonts w:ascii="Times New Roman" w:hAnsi="Times New Roman" w:cs="Times New Roman"/>
          <w:sz w:val="24"/>
          <w:szCs w:val="24"/>
        </w:rPr>
        <w:t xml:space="preserve"> и Ус</w:t>
      </w:r>
      <w:r w:rsidR="00C018FB">
        <w:rPr>
          <w:rFonts w:ascii="Times New Roman" w:hAnsi="Times New Roman" w:cs="Times New Roman"/>
          <w:sz w:val="24"/>
          <w:szCs w:val="24"/>
        </w:rPr>
        <w:t>тава школы, предусматривающим 34</w:t>
      </w:r>
      <w:r w:rsidRPr="000B3209">
        <w:rPr>
          <w:rFonts w:ascii="Times New Roman" w:hAnsi="Times New Roman" w:cs="Times New Roman"/>
          <w:sz w:val="24"/>
          <w:szCs w:val="24"/>
        </w:rPr>
        <w:t xml:space="preserve"> рабочих недель в учебном году.</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rPr>
        <w:t>- п</w:t>
      </w:r>
      <w:r w:rsidRPr="000B3209">
        <w:rPr>
          <w:rFonts w:ascii="Times New Roman" w:hAnsi="Times New Roman" w:cs="Times New Roman"/>
          <w:sz w:val="24"/>
          <w:szCs w:val="24"/>
          <w:lang w:eastAsia="en-US"/>
        </w:rPr>
        <w:t xml:space="preserve">рограммы основного общего образования. Физика.  7—9 </w:t>
      </w:r>
      <w:proofErr w:type="gramStart"/>
      <w:r w:rsidRPr="000B3209">
        <w:rPr>
          <w:rFonts w:ascii="Times New Roman" w:hAnsi="Times New Roman" w:cs="Times New Roman"/>
          <w:sz w:val="24"/>
          <w:szCs w:val="24"/>
          <w:lang w:eastAsia="en-US"/>
        </w:rPr>
        <w:t>классы  (</w:t>
      </w:r>
      <w:proofErr w:type="gramEnd"/>
      <w:r w:rsidRPr="000B3209">
        <w:rPr>
          <w:rFonts w:ascii="Times New Roman" w:hAnsi="Times New Roman" w:cs="Times New Roman"/>
          <w:sz w:val="24"/>
          <w:szCs w:val="24"/>
          <w:lang w:eastAsia="en-US"/>
        </w:rPr>
        <w:t xml:space="preserve">авторы: А. В. </w:t>
      </w:r>
      <w:proofErr w:type="spellStart"/>
      <w:r w:rsidRPr="000B3209">
        <w:rPr>
          <w:rFonts w:ascii="Times New Roman" w:hAnsi="Times New Roman" w:cs="Times New Roman"/>
          <w:sz w:val="24"/>
          <w:szCs w:val="24"/>
          <w:lang w:eastAsia="en-US"/>
        </w:rPr>
        <w:t>Перышкин</w:t>
      </w:r>
      <w:proofErr w:type="spellEnd"/>
      <w:r w:rsidRPr="000B3209">
        <w:rPr>
          <w:rFonts w:ascii="Times New Roman" w:hAnsi="Times New Roman" w:cs="Times New Roman"/>
          <w:sz w:val="24"/>
          <w:szCs w:val="24"/>
          <w:lang w:eastAsia="en-US"/>
        </w:rPr>
        <w:t xml:space="preserve">, Н. В. </w:t>
      </w:r>
      <w:proofErr w:type="spellStart"/>
      <w:r w:rsidRPr="000B3209">
        <w:rPr>
          <w:rFonts w:ascii="Times New Roman" w:hAnsi="Times New Roman" w:cs="Times New Roman"/>
          <w:sz w:val="24"/>
          <w:szCs w:val="24"/>
          <w:lang w:eastAsia="en-US"/>
        </w:rPr>
        <w:t>Филонович</w:t>
      </w:r>
      <w:proofErr w:type="spellEnd"/>
      <w:r w:rsidRPr="000B3209">
        <w:rPr>
          <w:rFonts w:ascii="Times New Roman" w:hAnsi="Times New Roman" w:cs="Times New Roman"/>
          <w:sz w:val="24"/>
          <w:szCs w:val="24"/>
          <w:lang w:eastAsia="en-US"/>
        </w:rPr>
        <w:t xml:space="preserve">, Е. М. </w:t>
      </w:r>
      <w:proofErr w:type="spellStart"/>
      <w:r w:rsidRPr="000B3209">
        <w:rPr>
          <w:rFonts w:ascii="Times New Roman" w:hAnsi="Times New Roman" w:cs="Times New Roman"/>
          <w:sz w:val="24"/>
          <w:szCs w:val="24"/>
          <w:lang w:eastAsia="en-US"/>
        </w:rPr>
        <w:t>Гутник</w:t>
      </w:r>
      <w:proofErr w:type="spellEnd"/>
      <w:r w:rsidRPr="000B3209">
        <w:rPr>
          <w:rFonts w:ascii="Times New Roman" w:hAnsi="Times New Roman" w:cs="Times New Roman"/>
          <w:sz w:val="24"/>
          <w:szCs w:val="24"/>
          <w:lang w:eastAsia="en-US"/>
        </w:rPr>
        <w:t>)</w:t>
      </w:r>
    </w:p>
    <w:p w:rsidR="000B3209" w:rsidRPr="000B3209" w:rsidRDefault="000B3209" w:rsidP="000B3209">
      <w:pPr>
        <w:spacing w:after="0"/>
        <w:ind w:firstLine="708"/>
        <w:jc w:val="both"/>
        <w:rPr>
          <w:rFonts w:ascii="Times New Roman" w:hAnsi="Times New Roman" w:cs="Times New Roman"/>
          <w:sz w:val="24"/>
          <w:szCs w:val="24"/>
        </w:rPr>
      </w:pPr>
      <w:r w:rsidRPr="000B3209">
        <w:rPr>
          <w:rFonts w:ascii="Times New Roman" w:hAnsi="Times New Roman" w:cs="Times New Roman"/>
          <w:sz w:val="24"/>
          <w:szCs w:val="24"/>
        </w:rPr>
        <w:t>В рабочей программе  учтены основные положения Программы развития и формирования универсальных учебных действий для общего образования. 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литературы, которые определены стандартом. Тематичес</w:t>
      </w:r>
      <w:r w:rsidR="00C018FB">
        <w:rPr>
          <w:rFonts w:ascii="Times New Roman" w:hAnsi="Times New Roman" w:cs="Times New Roman"/>
          <w:sz w:val="24"/>
          <w:szCs w:val="24"/>
        </w:rPr>
        <w:t>кое планирование составлено на 68</w:t>
      </w:r>
      <w:r w:rsidRPr="000B3209">
        <w:rPr>
          <w:rFonts w:ascii="Times New Roman" w:hAnsi="Times New Roman" w:cs="Times New Roman"/>
          <w:sz w:val="24"/>
          <w:szCs w:val="24"/>
        </w:rPr>
        <w:t xml:space="preserve"> часов (3</w:t>
      </w:r>
      <w:r w:rsidR="00C018FB">
        <w:rPr>
          <w:rFonts w:ascii="Times New Roman" w:hAnsi="Times New Roman" w:cs="Times New Roman"/>
          <w:sz w:val="24"/>
          <w:szCs w:val="24"/>
        </w:rPr>
        <w:t>4</w:t>
      </w:r>
      <w:r w:rsidRPr="000B3209">
        <w:rPr>
          <w:rFonts w:ascii="Times New Roman" w:hAnsi="Times New Roman" w:cs="Times New Roman"/>
          <w:sz w:val="24"/>
          <w:szCs w:val="24"/>
        </w:rPr>
        <w:t xml:space="preserve"> учебных недел</w:t>
      </w:r>
      <w:r w:rsidR="00C018FB">
        <w:rPr>
          <w:rFonts w:ascii="Times New Roman" w:hAnsi="Times New Roman" w:cs="Times New Roman"/>
          <w:sz w:val="24"/>
          <w:szCs w:val="24"/>
        </w:rPr>
        <w:t>и</w:t>
      </w:r>
      <w:r w:rsidRPr="000B3209">
        <w:rPr>
          <w:rFonts w:ascii="Times New Roman" w:hAnsi="Times New Roman" w:cs="Times New Roman"/>
          <w:sz w:val="24"/>
          <w:szCs w:val="24"/>
        </w:rPr>
        <w:t>, 2 часа в неделю).</w:t>
      </w:r>
    </w:p>
    <w:p w:rsidR="000B3209" w:rsidRPr="000B3209" w:rsidRDefault="000B3209" w:rsidP="000B3209">
      <w:pPr>
        <w:pStyle w:val="dash0410005f0431005f0437005f0430005f0446005f0020005f0441005f043f005f0438005f0441005f043a005f0430"/>
        <w:tabs>
          <w:tab w:val="left" w:pos="851"/>
        </w:tabs>
        <w:ind w:left="0" w:firstLine="0"/>
        <w:contextualSpacing/>
      </w:pPr>
      <w:r w:rsidRPr="000B3209">
        <w:tab/>
        <w:t>В процессе прохождения материала осуществляется промежуточный контроль знаний и умений в виде самостоятельных работ, тестовых заданий, творческих работ, по программе предусмотрены тематические контрольные работы, в конце учебного года – итоговая контрольная работ</w:t>
      </w:r>
      <w:r w:rsidR="00C018FB">
        <w:t>а за курс физики в 9</w:t>
      </w:r>
      <w:r w:rsidRPr="000B3209">
        <w:t xml:space="preserve"> классе.</w:t>
      </w:r>
    </w:p>
    <w:p w:rsidR="000B3209" w:rsidRPr="000B3209" w:rsidRDefault="000B3209" w:rsidP="000B3209">
      <w:pPr>
        <w:spacing w:after="0"/>
        <w:jc w:val="center"/>
        <w:rPr>
          <w:rFonts w:ascii="Times New Roman" w:hAnsi="Times New Roman" w:cs="Times New Roman"/>
          <w:b/>
          <w:sz w:val="24"/>
          <w:szCs w:val="24"/>
        </w:rPr>
      </w:pPr>
    </w:p>
    <w:p w:rsidR="000B3209" w:rsidRDefault="000B3209" w:rsidP="000B3209">
      <w:pPr>
        <w:spacing w:after="0"/>
        <w:jc w:val="center"/>
        <w:rPr>
          <w:rFonts w:ascii="Times New Roman" w:hAnsi="Times New Roman" w:cs="Times New Roman"/>
          <w:b/>
          <w:sz w:val="24"/>
          <w:szCs w:val="24"/>
        </w:rPr>
      </w:pPr>
      <w:r w:rsidRPr="000B3209">
        <w:rPr>
          <w:rFonts w:ascii="Times New Roman" w:hAnsi="Times New Roman" w:cs="Times New Roman"/>
          <w:b/>
          <w:sz w:val="24"/>
          <w:szCs w:val="24"/>
        </w:rPr>
        <w:t>Форма текущего контроля</w:t>
      </w:r>
    </w:p>
    <w:p w:rsidR="00D87E6E" w:rsidRDefault="00D87E6E" w:rsidP="000B3209">
      <w:pPr>
        <w:spacing w:after="0"/>
        <w:jc w:val="center"/>
        <w:rPr>
          <w:rFonts w:ascii="Times New Roman" w:hAnsi="Times New Roman" w:cs="Times New Roman"/>
          <w:b/>
          <w:sz w:val="24"/>
          <w:szCs w:val="24"/>
        </w:rPr>
      </w:pPr>
    </w:p>
    <w:tbl>
      <w:tblPr>
        <w:tblW w:w="4458" w:type="pct"/>
        <w:jc w:val="center"/>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147"/>
        <w:gridCol w:w="5799"/>
        <w:gridCol w:w="1560"/>
        <w:gridCol w:w="2691"/>
        <w:gridCol w:w="2831"/>
      </w:tblGrid>
      <w:tr w:rsidR="00C018FB" w:rsidRPr="00C018FB" w:rsidTr="00D83EE8">
        <w:trPr>
          <w:trHeight w:val="248"/>
          <w:jc w:val="center"/>
        </w:trPr>
        <w:tc>
          <w:tcPr>
            <w:tcW w:w="409" w:type="pct"/>
            <w:tcBorders>
              <w:top w:val="single" w:sz="6" w:space="0" w:color="auto"/>
              <w:bottom w:val="single" w:sz="6" w:space="0" w:color="auto"/>
              <w:right w:val="single" w:sz="6" w:space="0" w:color="auto"/>
            </w:tcBorders>
            <w:shd w:val="clear" w:color="auto" w:fill="auto"/>
            <w:vAlign w:val="center"/>
          </w:tcPr>
          <w:p w:rsidR="00C018FB" w:rsidRPr="00C018FB" w:rsidRDefault="00C018FB" w:rsidP="00C018FB">
            <w:pPr>
              <w:autoSpaceDE w:val="0"/>
              <w:autoSpaceDN w:val="0"/>
              <w:adjustRightInd w:val="0"/>
              <w:spacing w:after="0" w:line="240" w:lineRule="auto"/>
              <w:jc w:val="center"/>
              <w:rPr>
                <w:rFonts w:ascii="Times New Roman" w:hAnsi="Times New Roman" w:cs="Times New Roman"/>
                <w:b/>
                <w:bCs/>
                <w:sz w:val="24"/>
                <w:szCs w:val="24"/>
              </w:rPr>
            </w:pPr>
            <w:r w:rsidRPr="00C018FB">
              <w:rPr>
                <w:rFonts w:ascii="Times New Roman" w:hAnsi="Times New Roman" w:cs="Times New Roman"/>
                <w:b/>
                <w:bCs/>
                <w:sz w:val="24"/>
                <w:szCs w:val="24"/>
              </w:rPr>
              <w:t>№ п/п</w:t>
            </w:r>
          </w:p>
        </w:tc>
        <w:tc>
          <w:tcPr>
            <w:tcW w:w="2067" w:type="pct"/>
            <w:tcBorders>
              <w:top w:val="single" w:sz="6" w:space="0" w:color="auto"/>
              <w:left w:val="single" w:sz="6" w:space="0" w:color="auto"/>
              <w:bottom w:val="single" w:sz="6" w:space="0" w:color="auto"/>
              <w:right w:val="single" w:sz="6" w:space="0" w:color="auto"/>
            </w:tcBorders>
            <w:shd w:val="clear" w:color="auto" w:fill="auto"/>
            <w:vAlign w:val="center"/>
          </w:tcPr>
          <w:p w:rsidR="00C018FB" w:rsidRPr="00C018FB" w:rsidRDefault="00C018FB" w:rsidP="00C018FB">
            <w:pPr>
              <w:autoSpaceDE w:val="0"/>
              <w:autoSpaceDN w:val="0"/>
              <w:adjustRightInd w:val="0"/>
              <w:spacing w:after="0" w:line="240" w:lineRule="auto"/>
              <w:jc w:val="center"/>
              <w:rPr>
                <w:rFonts w:ascii="Times New Roman" w:hAnsi="Times New Roman" w:cs="Times New Roman"/>
                <w:b/>
                <w:bCs/>
                <w:sz w:val="24"/>
                <w:szCs w:val="24"/>
              </w:rPr>
            </w:pPr>
            <w:r w:rsidRPr="00C018FB">
              <w:rPr>
                <w:rFonts w:ascii="Times New Roman" w:hAnsi="Times New Roman" w:cs="Times New Roman"/>
                <w:b/>
                <w:bCs/>
                <w:sz w:val="24"/>
                <w:szCs w:val="24"/>
              </w:rPr>
              <w:t>Наименование раздела</w:t>
            </w:r>
          </w:p>
        </w:tc>
        <w:tc>
          <w:tcPr>
            <w:tcW w:w="556" w:type="pct"/>
            <w:tcBorders>
              <w:top w:val="single" w:sz="6" w:space="0" w:color="auto"/>
              <w:left w:val="single" w:sz="6" w:space="0" w:color="auto"/>
              <w:bottom w:val="single" w:sz="6" w:space="0" w:color="auto"/>
              <w:right w:val="single" w:sz="6" w:space="0" w:color="auto"/>
            </w:tcBorders>
            <w:shd w:val="clear" w:color="auto" w:fill="auto"/>
            <w:vAlign w:val="center"/>
          </w:tcPr>
          <w:p w:rsidR="00C018FB" w:rsidRPr="00C018FB" w:rsidRDefault="00C018FB" w:rsidP="00C018FB">
            <w:pPr>
              <w:autoSpaceDE w:val="0"/>
              <w:autoSpaceDN w:val="0"/>
              <w:adjustRightInd w:val="0"/>
              <w:spacing w:after="0" w:line="240" w:lineRule="auto"/>
              <w:jc w:val="center"/>
              <w:rPr>
                <w:rFonts w:ascii="Times New Roman" w:hAnsi="Times New Roman" w:cs="Times New Roman"/>
                <w:b/>
                <w:bCs/>
                <w:sz w:val="24"/>
                <w:szCs w:val="24"/>
              </w:rPr>
            </w:pPr>
            <w:r w:rsidRPr="00C018FB">
              <w:rPr>
                <w:rFonts w:ascii="Times New Roman" w:hAnsi="Times New Roman" w:cs="Times New Roman"/>
                <w:b/>
                <w:bCs/>
                <w:sz w:val="24"/>
                <w:szCs w:val="24"/>
              </w:rPr>
              <w:t>Всего часов</w:t>
            </w:r>
          </w:p>
        </w:tc>
        <w:tc>
          <w:tcPr>
            <w:tcW w:w="959" w:type="pct"/>
            <w:tcBorders>
              <w:top w:val="single" w:sz="6" w:space="0" w:color="auto"/>
              <w:left w:val="single" w:sz="6" w:space="0" w:color="auto"/>
              <w:bottom w:val="single" w:sz="6" w:space="0" w:color="auto"/>
            </w:tcBorders>
            <w:shd w:val="clear" w:color="auto" w:fill="auto"/>
            <w:vAlign w:val="center"/>
          </w:tcPr>
          <w:p w:rsidR="00C018FB" w:rsidRPr="00D83EE8" w:rsidRDefault="00D83EE8" w:rsidP="00D83EE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Контрольные </w:t>
            </w:r>
            <w:r w:rsidR="00C018FB" w:rsidRPr="00C018FB">
              <w:rPr>
                <w:rFonts w:ascii="Times New Roman" w:hAnsi="Times New Roman" w:cs="Times New Roman"/>
                <w:b/>
                <w:bCs/>
                <w:sz w:val="24"/>
                <w:szCs w:val="24"/>
              </w:rPr>
              <w:t xml:space="preserve"> раб</w:t>
            </w:r>
            <w:r>
              <w:rPr>
                <w:rFonts w:ascii="Times New Roman" w:hAnsi="Times New Roman" w:cs="Times New Roman"/>
                <w:b/>
                <w:bCs/>
                <w:sz w:val="24"/>
                <w:szCs w:val="24"/>
              </w:rPr>
              <w:t>оты</w:t>
            </w:r>
          </w:p>
        </w:tc>
        <w:tc>
          <w:tcPr>
            <w:tcW w:w="1009" w:type="pct"/>
            <w:tcBorders>
              <w:top w:val="single" w:sz="6" w:space="0" w:color="auto"/>
              <w:left w:val="single" w:sz="6" w:space="0" w:color="auto"/>
              <w:bottom w:val="single" w:sz="6" w:space="0" w:color="auto"/>
            </w:tcBorders>
            <w:shd w:val="clear" w:color="auto" w:fill="auto"/>
          </w:tcPr>
          <w:p w:rsidR="00C018FB" w:rsidRPr="00C018FB" w:rsidRDefault="00D83EE8" w:rsidP="00D83EE8">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Л</w:t>
            </w:r>
            <w:r w:rsidR="00C018FB" w:rsidRPr="00C018FB">
              <w:rPr>
                <w:rFonts w:ascii="Times New Roman" w:hAnsi="Times New Roman" w:cs="Times New Roman"/>
                <w:b/>
                <w:bCs/>
                <w:sz w:val="24"/>
                <w:szCs w:val="24"/>
              </w:rPr>
              <w:t>аб</w:t>
            </w:r>
            <w:r w:rsidR="00C018FB">
              <w:rPr>
                <w:rFonts w:ascii="Times New Roman" w:hAnsi="Times New Roman" w:cs="Times New Roman"/>
                <w:b/>
                <w:bCs/>
                <w:sz w:val="24"/>
                <w:szCs w:val="24"/>
              </w:rPr>
              <w:t>ораторны</w:t>
            </w:r>
            <w:r>
              <w:rPr>
                <w:rFonts w:ascii="Times New Roman" w:hAnsi="Times New Roman" w:cs="Times New Roman"/>
                <w:b/>
                <w:bCs/>
                <w:sz w:val="24"/>
                <w:szCs w:val="24"/>
              </w:rPr>
              <w:t>е</w:t>
            </w:r>
            <w:r w:rsidR="00C018FB" w:rsidRPr="00C018FB">
              <w:rPr>
                <w:rFonts w:ascii="Times New Roman" w:hAnsi="Times New Roman" w:cs="Times New Roman"/>
                <w:b/>
                <w:bCs/>
                <w:sz w:val="24"/>
                <w:szCs w:val="24"/>
              </w:rPr>
              <w:t xml:space="preserve"> раб</w:t>
            </w:r>
            <w:r w:rsidR="00C018FB">
              <w:rPr>
                <w:rFonts w:ascii="Times New Roman" w:hAnsi="Times New Roman" w:cs="Times New Roman"/>
                <w:b/>
                <w:bCs/>
                <w:sz w:val="24"/>
                <w:szCs w:val="24"/>
              </w:rPr>
              <w:t>от</w:t>
            </w:r>
            <w:r>
              <w:rPr>
                <w:rFonts w:ascii="Times New Roman" w:hAnsi="Times New Roman" w:cs="Times New Roman"/>
                <w:b/>
                <w:bCs/>
                <w:sz w:val="24"/>
                <w:szCs w:val="24"/>
              </w:rPr>
              <w:t>ы</w:t>
            </w:r>
          </w:p>
        </w:tc>
      </w:tr>
      <w:tr w:rsidR="00C018FB" w:rsidRPr="00C018FB" w:rsidTr="00D83EE8">
        <w:trPr>
          <w:trHeight w:val="166"/>
          <w:jc w:val="center"/>
        </w:trPr>
        <w:tc>
          <w:tcPr>
            <w:tcW w:w="409" w:type="pct"/>
            <w:tcBorders>
              <w:top w:val="single" w:sz="6" w:space="0" w:color="auto"/>
              <w:bottom w:val="single" w:sz="6" w:space="0" w:color="auto"/>
              <w:right w:val="single" w:sz="6" w:space="0" w:color="auto"/>
            </w:tcBorders>
            <w:shd w:val="clear" w:color="auto" w:fill="FFFFFF"/>
            <w:vAlign w:val="center"/>
          </w:tcPr>
          <w:p w:rsidR="00C018FB" w:rsidRPr="003F658C"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I</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C018FB" w:rsidRDefault="00C018FB" w:rsidP="00C018FB">
            <w:pPr>
              <w:autoSpaceDE w:val="0"/>
              <w:autoSpaceDN w:val="0"/>
              <w:adjustRightInd w:val="0"/>
              <w:spacing w:after="0" w:line="240" w:lineRule="auto"/>
              <w:rPr>
                <w:rFonts w:ascii="Times New Roman" w:hAnsi="Times New Roman" w:cs="Times New Roman"/>
                <w:sz w:val="24"/>
                <w:szCs w:val="24"/>
              </w:rPr>
            </w:pPr>
            <w:r w:rsidRPr="00C018FB">
              <w:rPr>
                <w:rFonts w:ascii="Times New Roman" w:hAnsi="Times New Roman" w:cs="Times New Roman"/>
                <w:sz w:val="24"/>
                <w:szCs w:val="24"/>
              </w:rPr>
              <w:t>Законы движения и взаимодействия тел</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3F658C"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23</w:t>
            </w:r>
          </w:p>
        </w:tc>
        <w:tc>
          <w:tcPr>
            <w:tcW w:w="959" w:type="pct"/>
            <w:tcBorders>
              <w:top w:val="single" w:sz="6" w:space="0" w:color="auto"/>
              <w:left w:val="single" w:sz="6" w:space="0" w:color="auto"/>
              <w:bottom w:val="single" w:sz="6" w:space="0" w:color="auto"/>
            </w:tcBorders>
            <w:shd w:val="clear" w:color="auto" w:fill="FFFFFF"/>
            <w:vAlign w:val="center"/>
          </w:tcPr>
          <w:p w:rsidR="00C018FB" w:rsidRPr="00C018FB" w:rsidRDefault="00C018FB" w:rsidP="00C018FB">
            <w:pPr>
              <w:keepLines/>
              <w:autoSpaceDE w:val="0"/>
              <w:autoSpaceDN w:val="0"/>
              <w:adjustRightInd w:val="0"/>
              <w:spacing w:after="0" w:line="240" w:lineRule="auto"/>
              <w:jc w:val="center"/>
              <w:rPr>
                <w:rFonts w:ascii="Times New Roman" w:hAnsi="Times New Roman" w:cs="Times New Roman"/>
                <w:bCs/>
                <w:sz w:val="24"/>
                <w:szCs w:val="24"/>
              </w:rPr>
            </w:pPr>
            <w:r w:rsidRPr="00C018FB">
              <w:rPr>
                <w:rFonts w:ascii="Times New Roman" w:hAnsi="Times New Roman" w:cs="Times New Roman"/>
                <w:bCs/>
                <w:sz w:val="24"/>
                <w:szCs w:val="24"/>
              </w:rPr>
              <w:t>1</w:t>
            </w:r>
          </w:p>
        </w:tc>
        <w:tc>
          <w:tcPr>
            <w:tcW w:w="1009" w:type="pct"/>
            <w:tcBorders>
              <w:top w:val="single" w:sz="6" w:space="0" w:color="auto"/>
              <w:left w:val="single" w:sz="6" w:space="0" w:color="auto"/>
              <w:bottom w:val="single" w:sz="6" w:space="0" w:color="auto"/>
            </w:tcBorders>
            <w:shd w:val="clear" w:color="auto" w:fill="FFFFFF"/>
          </w:tcPr>
          <w:p w:rsidR="00C018FB" w:rsidRPr="00C018FB" w:rsidRDefault="00C018FB" w:rsidP="00C018FB">
            <w:pPr>
              <w:keepLines/>
              <w:autoSpaceDE w:val="0"/>
              <w:autoSpaceDN w:val="0"/>
              <w:adjustRightInd w:val="0"/>
              <w:spacing w:after="0" w:line="240" w:lineRule="auto"/>
              <w:jc w:val="center"/>
              <w:rPr>
                <w:rFonts w:ascii="Times New Roman" w:hAnsi="Times New Roman" w:cs="Times New Roman"/>
                <w:bCs/>
                <w:sz w:val="24"/>
                <w:szCs w:val="24"/>
              </w:rPr>
            </w:pPr>
            <w:r w:rsidRPr="00C018FB">
              <w:rPr>
                <w:rFonts w:ascii="Times New Roman" w:hAnsi="Times New Roman" w:cs="Times New Roman"/>
                <w:bCs/>
                <w:sz w:val="24"/>
                <w:szCs w:val="24"/>
              </w:rPr>
              <w:t>2</w:t>
            </w:r>
          </w:p>
        </w:tc>
      </w:tr>
      <w:tr w:rsidR="00C018FB" w:rsidRPr="00C018FB" w:rsidTr="00D83EE8">
        <w:trPr>
          <w:trHeight w:val="166"/>
          <w:jc w:val="center"/>
        </w:trPr>
        <w:tc>
          <w:tcPr>
            <w:tcW w:w="409" w:type="pct"/>
            <w:tcBorders>
              <w:top w:val="single" w:sz="6" w:space="0" w:color="auto"/>
              <w:bottom w:val="single" w:sz="6" w:space="0" w:color="auto"/>
              <w:right w:val="single" w:sz="6" w:space="0" w:color="auto"/>
            </w:tcBorders>
            <w:shd w:val="clear" w:color="auto" w:fill="FFFFFF"/>
            <w:vAlign w:val="center"/>
          </w:tcPr>
          <w:p w:rsidR="00C018FB" w:rsidRPr="00C018FB"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I</w:t>
            </w:r>
            <w:r w:rsidR="00C018FB" w:rsidRPr="00C018FB">
              <w:rPr>
                <w:rFonts w:ascii="Times New Roman" w:hAnsi="Times New Roman" w:cs="Times New Roman"/>
                <w:bCs/>
                <w:sz w:val="24"/>
                <w:szCs w:val="24"/>
              </w:rPr>
              <w:t>I</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C018FB" w:rsidRDefault="00C018FB" w:rsidP="00C018FB">
            <w:pPr>
              <w:autoSpaceDE w:val="0"/>
              <w:autoSpaceDN w:val="0"/>
              <w:adjustRightInd w:val="0"/>
              <w:spacing w:after="0" w:line="240" w:lineRule="auto"/>
              <w:rPr>
                <w:rFonts w:ascii="Times New Roman" w:hAnsi="Times New Roman" w:cs="Times New Roman"/>
                <w:sz w:val="24"/>
                <w:szCs w:val="24"/>
              </w:rPr>
            </w:pPr>
            <w:r w:rsidRPr="00C018FB">
              <w:rPr>
                <w:rFonts w:ascii="Times New Roman" w:hAnsi="Times New Roman" w:cs="Times New Roman"/>
                <w:sz w:val="24"/>
                <w:szCs w:val="24"/>
              </w:rPr>
              <w:t>Механические колебания и волны. Звук</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3F658C"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12</w:t>
            </w:r>
          </w:p>
        </w:tc>
        <w:tc>
          <w:tcPr>
            <w:tcW w:w="959" w:type="pct"/>
            <w:tcBorders>
              <w:top w:val="single" w:sz="6" w:space="0" w:color="auto"/>
              <w:left w:val="single" w:sz="6" w:space="0" w:color="auto"/>
              <w:bottom w:val="single" w:sz="6" w:space="0" w:color="auto"/>
            </w:tcBorders>
            <w:shd w:val="clear" w:color="auto" w:fill="FFFFFF"/>
            <w:vAlign w:val="center"/>
          </w:tcPr>
          <w:p w:rsidR="00C018FB" w:rsidRPr="00C018FB" w:rsidRDefault="00C018FB" w:rsidP="00C018FB">
            <w:pPr>
              <w:keepLines/>
              <w:autoSpaceDE w:val="0"/>
              <w:autoSpaceDN w:val="0"/>
              <w:adjustRightInd w:val="0"/>
              <w:spacing w:after="0" w:line="240" w:lineRule="auto"/>
              <w:jc w:val="center"/>
              <w:rPr>
                <w:rFonts w:ascii="Times New Roman" w:hAnsi="Times New Roman" w:cs="Times New Roman"/>
                <w:bCs/>
                <w:sz w:val="24"/>
                <w:szCs w:val="24"/>
              </w:rPr>
            </w:pPr>
            <w:r w:rsidRPr="00C018FB">
              <w:rPr>
                <w:rFonts w:ascii="Times New Roman" w:hAnsi="Times New Roman" w:cs="Times New Roman"/>
                <w:bCs/>
                <w:sz w:val="24"/>
                <w:szCs w:val="24"/>
              </w:rPr>
              <w:t>1</w:t>
            </w:r>
          </w:p>
        </w:tc>
        <w:tc>
          <w:tcPr>
            <w:tcW w:w="1009" w:type="pct"/>
            <w:tcBorders>
              <w:top w:val="single" w:sz="6" w:space="0" w:color="auto"/>
              <w:left w:val="single" w:sz="6" w:space="0" w:color="auto"/>
              <w:bottom w:val="single" w:sz="6" w:space="0" w:color="auto"/>
            </w:tcBorders>
            <w:shd w:val="clear" w:color="auto" w:fill="FFFFFF"/>
          </w:tcPr>
          <w:p w:rsidR="00C018FB" w:rsidRPr="00C018FB" w:rsidRDefault="00C018FB" w:rsidP="00C018FB">
            <w:pPr>
              <w:keepLines/>
              <w:autoSpaceDE w:val="0"/>
              <w:autoSpaceDN w:val="0"/>
              <w:adjustRightInd w:val="0"/>
              <w:spacing w:after="0" w:line="240" w:lineRule="auto"/>
              <w:jc w:val="center"/>
              <w:rPr>
                <w:rFonts w:ascii="Times New Roman" w:hAnsi="Times New Roman" w:cs="Times New Roman"/>
                <w:bCs/>
                <w:sz w:val="24"/>
                <w:szCs w:val="24"/>
              </w:rPr>
            </w:pPr>
            <w:r w:rsidRPr="00C018FB">
              <w:rPr>
                <w:rFonts w:ascii="Times New Roman" w:hAnsi="Times New Roman" w:cs="Times New Roman"/>
                <w:bCs/>
                <w:sz w:val="24"/>
                <w:szCs w:val="24"/>
              </w:rPr>
              <w:t>1</w:t>
            </w:r>
          </w:p>
        </w:tc>
      </w:tr>
      <w:tr w:rsidR="00C018FB" w:rsidRPr="00C018FB" w:rsidTr="00D83EE8">
        <w:trPr>
          <w:trHeight w:val="166"/>
          <w:jc w:val="center"/>
        </w:trPr>
        <w:tc>
          <w:tcPr>
            <w:tcW w:w="409" w:type="pct"/>
            <w:tcBorders>
              <w:top w:val="single" w:sz="6" w:space="0" w:color="auto"/>
              <w:bottom w:val="single" w:sz="6" w:space="0" w:color="auto"/>
              <w:right w:val="single" w:sz="6" w:space="0" w:color="auto"/>
            </w:tcBorders>
            <w:shd w:val="clear" w:color="auto" w:fill="FFFFFF"/>
            <w:vAlign w:val="center"/>
          </w:tcPr>
          <w:p w:rsidR="00C018FB" w:rsidRPr="003F658C"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III</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C018FB" w:rsidRDefault="00C018FB" w:rsidP="00C018FB">
            <w:pPr>
              <w:autoSpaceDE w:val="0"/>
              <w:autoSpaceDN w:val="0"/>
              <w:adjustRightInd w:val="0"/>
              <w:spacing w:after="0" w:line="240" w:lineRule="auto"/>
              <w:rPr>
                <w:rFonts w:ascii="Times New Roman" w:hAnsi="Times New Roman" w:cs="Times New Roman"/>
                <w:sz w:val="24"/>
                <w:szCs w:val="24"/>
              </w:rPr>
            </w:pPr>
            <w:r w:rsidRPr="00C018FB">
              <w:rPr>
                <w:rFonts w:ascii="Times New Roman" w:hAnsi="Times New Roman" w:cs="Times New Roman"/>
                <w:sz w:val="24"/>
                <w:szCs w:val="24"/>
              </w:rPr>
              <w:t>Электромагнитное поле</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3F658C"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16</w:t>
            </w:r>
          </w:p>
        </w:tc>
        <w:tc>
          <w:tcPr>
            <w:tcW w:w="959" w:type="pct"/>
            <w:tcBorders>
              <w:top w:val="single" w:sz="6" w:space="0" w:color="auto"/>
              <w:left w:val="single" w:sz="6" w:space="0" w:color="auto"/>
              <w:bottom w:val="single" w:sz="6" w:space="0" w:color="auto"/>
            </w:tcBorders>
            <w:shd w:val="clear" w:color="auto" w:fill="FFFFFF"/>
            <w:vAlign w:val="center"/>
          </w:tcPr>
          <w:p w:rsidR="00C018FB" w:rsidRPr="00CE3DB0" w:rsidRDefault="00CE3DB0"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009" w:type="pct"/>
            <w:tcBorders>
              <w:top w:val="single" w:sz="6" w:space="0" w:color="auto"/>
              <w:left w:val="single" w:sz="6" w:space="0" w:color="auto"/>
              <w:bottom w:val="single" w:sz="6" w:space="0" w:color="auto"/>
            </w:tcBorders>
            <w:shd w:val="clear" w:color="auto" w:fill="FFFFFF"/>
          </w:tcPr>
          <w:p w:rsidR="00C018FB" w:rsidRPr="00C018FB" w:rsidRDefault="00CE3DB0"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r>
      <w:tr w:rsidR="00C018FB" w:rsidRPr="00C018FB" w:rsidTr="00D83EE8">
        <w:trPr>
          <w:trHeight w:val="161"/>
          <w:jc w:val="center"/>
        </w:trPr>
        <w:tc>
          <w:tcPr>
            <w:tcW w:w="409" w:type="pct"/>
            <w:tcBorders>
              <w:top w:val="single" w:sz="6" w:space="0" w:color="auto"/>
              <w:bottom w:val="single" w:sz="6" w:space="0" w:color="auto"/>
              <w:right w:val="single" w:sz="6" w:space="0" w:color="auto"/>
            </w:tcBorders>
            <w:shd w:val="clear" w:color="auto" w:fill="FFFFFF"/>
            <w:vAlign w:val="center"/>
          </w:tcPr>
          <w:p w:rsidR="00C018FB" w:rsidRPr="00C018FB"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I</w:t>
            </w:r>
            <w:r w:rsidR="00C018FB" w:rsidRPr="00C018FB">
              <w:rPr>
                <w:rFonts w:ascii="Times New Roman" w:hAnsi="Times New Roman" w:cs="Times New Roman"/>
                <w:bCs/>
                <w:sz w:val="24"/>
                <w:szCs w:val="24"/>
              </w:rPr>
              <w:t>V</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C018FB" w:rsidRDefault="00C018FB" w:rsidP="00C018FB">
            <w:pPr>
              <w:autoSpaceDE w:val="0"/>
              <w:autoSpaceDN w:val="0"/>
              <w:adjustRightInd w:val="0"/>
              <w:spacing w:after="0" w:line="240" w:lineRule="auto"/>
              <w:rPr>
                <w:rFonts w:ascii="Times New Roman" w:hAnsi="Times New Roman" w:cs="Times New Roman"/>
                <w:sz w:val="24"/>
                <w:szCs w:val="24"/>
              </w:rPr>
            </w:pPr>
            <w:r w:rsidRPr="00C018FB">
              <w:rPr>
                <w:rFonts w:ascii="Times New Roman" w:hAnsi="Times New Roman" w:cs="Times New Roman"/>
                <w:sz w:val="24"/>
                <w:szCs w:val="24"/>
              </w:rPr>
              <w:t>Строение атома и атомного ядра. Атомная энергия</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3F658C"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w:t>
            </w:r>
          </w:p>
        </w:tc>
        <w:tc>
          <w:tcPr>
            <w:tcW w:w="959" w:type="pct"/>
            <w:tcBorders>
              <w:top w:val="single" w:sz="6" w:space="0" w:color="auto"/>
              <w:left w:val="single" w:sz="6" w:space="0" w:color="auto"/>
              <w:bottom w:val="single" w:sz="6" w:space="0" w:color="auto"/>
            </w:tcBorders>
            <w:shd w:val="clear" w:color="auto" w:fill="FFFFFF"/>
            <w:vAlign w:val="center"/>
          </w:tcPr>
          <w:p w:rsidR="00C018FB" w:rsidRPr="00C018FB" w:rsidRDefault="00C018FB" w:rsidP="00C739FF">
            <w:pPr>
              <w:keepLines/>
              <w:autoSpaceDE w:val="0"/>
              <w:autoSpaceDN w:val="0"/>
              <w:adjustRightInd w:val="0"/>
              <w:spacing w:after="0" w:line="240" w:lineRule="auto"/>
              <w:jc w:val="center"/>
              <w:rPr>
                <w:rFonts w:ascii="Times New Roman" w:hAnsi="Times New Roman" w:cs="Times New Roman"/>
                <w:bCs/>
                <w:sz w:val="24"/>
                <w:szCs w:val="24"/>
              </w:rPr>
            </w:pPr>
            <w:r w:rsidRPr="00C018FB">
              <w:rPr>
                <w:rFonts w:ascii="Times New Roman" w:hAnsi="Times New Roman" w:cs="Times New Roman"/>
                <w:bCs/>
                <w:sz w:val="24"/>
                <w:szCs w:val="24"/>
              </w:rPr>
              <w:t>1</w:t>
            </w:r>
          </w:p>
        </w:tc>
        <w:tc>
          <w:tcPr>
            <w:tcW w:w="1009" w:type="pct"/>
            <w:tcBorders>
              <w:top w:val="single" w:sz="6" w:space="0" w:color="auto"/>
              <w:left w:val="single" w:sz="6" w:space="0" w:color="auto"/>
              <w:bottom w:val="single" w:sz="6" w:space="0" w:color="auto"/>
            </w:tcBorders>
            <w:shd w:val="clear" w:color="auto" w:fill="FFFFFF"/>
          </w:tcPr>
          <w:p w:rsidR="00C018FB" w:rsidRPr="00C018FB" w:rsidRDefault="00CE3DB0" w:rsidP="00C739FF">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r>
      <w:tr w:rsidR="00C018FB" w:rsidRPr="00C018FB" w:rsidTr="00D83EE8">
        <w:trPr>
          <w:trHeight w:val="166"/>
          <w:jc w:val="center"/>
        </w:trPr>
        <w:tc>
          <w:tcPr>
            <w:tcW w:w="409" w:type="pct"/>
            <w:tcBorders>
              <w:top w:val="single" w:sz="6" w:space="0" w:color="auto"/>
              <w:bottom w:val="single" w:sz="6" w:space="0" w:color="auto"/>
              <w:right w:val="single" w:sz="6" w:space="0" w:color="auto"/>
            </w:tcBorders>
            <w:shd w:val="clear" w:color="auto" w:fill="FFFFFF"/>
            <w:vAlign w:val="center"/>
          </w:tcPr>
          <w:p w:rsidR="00C018FB" w:rsidRPr="003F658C" w:rsidRDefault="003F658C"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V</w:t>
            </w: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3F658C" w:rsidRDefault="003F658C" w:rsidP="00C018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Строение и эволюция Вселенной</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CE3DB0" w:rsidRDefault="00CE3DB0"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959" w:type="pct"/>
            <w:tcBorders>
              <w:top w:val="single" w:sz="6" w:space="0" w:color="auto"/>
              <w:left w:val="single" w:sz="6" w:space="0" w:color="auto"/>
              <w:bottom w:val="single" w:sz="6" w:space="0" w:color="auto"/>
            </w:tcBorders>
            <w:shd w:val="clear" w:color="auto" w:fill="FFFFFF"/>
            <w:vAlign w:val="center"/>
          </w:tcPr>
          <w:p w:rsidR="00C018FB" w:rsidRPr="003F658C" w:rsidRDefault="00C739FF"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c>
          <w:tcPr>
            <w:tcW w:w="1009" w:type="pct"/>
            <w:tcBorders>
              <w:top w:val="single" w:sz="6" w:space="0" w:color="auto"/>
              <w:left w:val="single" w:sz="6" w:space="0" w:color="auto"/>
              <w:bottom w:val="single" w:sz="6" w:space="0" w:color="auto"/>
            </w:tcBorders>
            <w:shd w:val="clear" w:color="auto" w:fill="FFFFFF"/>
          </w:tcPr>
          <w:p w:rsidR="00C018FB" w:rsidRPr="00C739FF" w:rsidRDefault="00C739FF"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CE3DB0" w:rsidRPr="00C018FB" w:rsidTr="00D83EE8">
        <w:trPr>
          <w:trHeight w:val="166"/>
          <w:jc w:val="center"/>
        </w:trPr>
        <w:tc>
          <w:tcPr>
            <w:tcW w:w="409" w:type="pct"/>
            <w:tcBorders>
              <w:top w:val="single" w:sz="6" w:space="0" w:color="auto"/>
              <w:bottom w:val="single" w:sz="6" w:space="0" w:color="auto"/>
              <w:right w:val="single" w:sz="6" w:space="0" w:color="auto"/>
            </w:tcBorders>
            <w:shd w:val="clear" w:color="auto" w:fill="FFFFFF"/>
            <w:vAlign w:val="center"/>
          </w:tcPr>
          <w:p w:rsidR="00CE3DB0" w:rsidRPr="00C018FB" w:rsidRDefault="00CE3DB0" w:rsidP="00C018FB">
            <w:pPr>
              <w:keepLines/>
              <w:autoSpaceDE w:val="0"/>
              <w:autoSpaceDN w:val="0"/>
              <w:adjustRightInd w:val="0"/>
              <w:spacing w:after="0" w:line="240" w:lineRule="auto"/>
              <w:jc w:val="center"/>
              <w:rPr>
                <w:rFonts w:ascii="Times New Roman" w:hAnsi="Times New Roman" w:cs="Times New Roman"/>
                <w:bCs/>
                <w:sz w:val="24"/>
                <w:szCs w:val="24"/>
              </w:rPr>
            </w:pPr>
          </w:p>
        </w:tc>
        <w:tc>
          <w:tcPr>
            <w:tcW w:w="2067" w:type="pct"/>
            <w:tcBorders>
              <w:top w:val="single" w:sz="6" w:space="0" w:color="auto"/>
              <w:left w:val="single" w:sz="6" w:space="0" w:color="auto"/>
              <w:bottom w:val="single" w:sz="6" w:space="0" w:color="auto"/>
              <w:right w:val="single" w:sz="6" w:space="0" w:color="auto"/>
            </w:tcBorders>
            <w:shd w:val="clear" w:color="auto" w:fill="FFFFFF"/>
            <w:vAlign w:val="center"/>
          </w:tcPr>
          <w:p w:rsidR="00CE3DB0" w:rsidRPr="00CE3DB0" w:rsidRDefault="00CE3DB0" w:rsidP="00C018F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Итоговая контрольная работа</w:t>
            </w: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CE3DB0" w:rsidRPr="00CE3DB0" w:rsidRDefault="00CE3DB0"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959" w:type="pct"/>
            <w:tcBorders>
              <w:top w:val="single" w:sz="6" w:space="0" w:color="auto"/>
              <w:left w:val="single" w:sz="6" w:space="0" w:color="auto"/>
              <w:bottom w:val="single" w:sz="6" w:space="0" w:color="auto"/>
            </w:tcBorders>
            <w:shd w:val="clear" w:color="auto" w:fill="FFFFFF"/>
            <w:vAlign w:val="center"/>
          </w:tcPr>
          <w:p w:rsidR="00CE3DB0" w:rsidRPr="00CE3DB0" w:rsidRDefault="00CE3DB0"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1009" w:type="pct"/>
            <w:tcBorders>
              <w:top w:val="single" w:sz="6" w:space="0" w:color="auto"/>
              <w:left w:val="single" w:sz="6" w:space="0" w:color="auto"/>
              <w:bottom w:val="single" w:sz="6" w:space="0" w:color="auto"/>
            </w:tcBorders>
            <w:shd w:val="clear" w:color="auto" w:fill="FFFFFF"/>
          </w:tcPr>
          <w:p w:rsidR="00CE3DB0" w:rsidRPr="00CE3DB0" w:rsidRDefault="00CE3DB0" w:rsidP="00C018FB">
            <w:pPr>
              <w:keepLines/>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C018FB" w:rsidRPr="00C018FB" w:rsidTr="009F4778">
        <w:trPr>
          <w:trHeight w:val="166"/>
          <w:jc w:val="center"/>
        </w:trPr>
        <w:tc>
          <w:tcPr>
            <w:tcW w:w="409" w:type="pct"/>
            <w:tcBorders>
              <w:top w:val="single" w:sz="6" w:space="0" w:color="auto"/>
              <w:bottom w:val="single" w:sz="6" w:space="0" w:color="auto"/>
              <w:right w:val="single" w:sz="6" w:space="0" w:color="auto"/>
            </w:tcBorders>
            <w:shd w:val="clear" w:color="auto" w:fill="auto"/>
            <w:vAlign w:val="center"/>
          </w:tcPr>
          <w:p w:rsidR="00C018FB" w:rsidRPr="00C018FB" w:rsidRDefault="00C018FB" w:rsidP="00C018FB">
            <w:pPr>
              <w:autoSpaceDE w:val="0"/>
              <w:autoSpaceDN w:val="0"/>
              <w:adjustRightInd w:val="0"/>
              <w:spacing w:after="0" w:line="240" w:lineRule="auto"/>
              <w:jc w:val="center"/>
              <w:rPr>
                <w:rFonts w:ascii="Times New Roman" w:hAnsi="Times New Roman" w:cs="Times New Roman"/>
                <w:b/>
                <w:bCs/>
                <w:sz w:val="24"/>
                <w:szCs w:val="24"/>
              </w:rPr>
            </w:pPr>
            <w:r w:rsidRPr="00C018FB">
              <w:rPr>
                <w:rFonts w:ascii="Times New Roman" w:hAnsi="Times New Roman" w:cs="Times New Roman"/>
                <w:b/>
                <w:bCs/>
                <w:sz w:val="24"/>
                <w:szCs w:val="24"/>
              </w:rPr>
              <w:t>Итого</w:t>
            </w:r>
          </w:p>
        </w:tc>
        <w:tc>
          <w:tcPr>
            <w:tcW w:w="2067" w:type="pct"/>
            <w:tcBorders>
              <w:top w:val="single" w:sz="6" w:space="0" w:color="auto"/>
              <w:left w:val="single" w:sz="6" w:space="0" w:color="auto"/>
              <w:bottom w:val="single" w:sz="6" w:space="0" w:color="auto"/>
              <w:right w:val="single" w:sz="6" w:space="0" w:color="auto"/>
            </w:tcBorders>
            <w:shd w:val="clear" w:color="auto" w:fill="auto"/>
            <w:vAlign w:val="center"/>
          </w:tcPr>
          <w:p w:rsidR="00C018FB" w:rsidRPr="00C018FB" w:rsidRDefault="00C018FB" w:rsidP="00C018FB">
            <w:pPr>
              <w:autoSpaceDE w:val="0"/>
              <w:autoSpaceDN w:val="0"/>
              <w:adjustRightInd w:val="0"/>
              <w:spacing w:after="0" w:line="240" w:lineRule="auto"/>
              <w:rPr>
                <w:rFonts w:ascii="Times New Roman" w:hAnsi="Times New Roman" w:cs="Times New Roman"/>
                <w:sz w:val="24"/>
                <w:szCs w:val="24"/>
              </w:rPr>
            </w:pPr>
          </w:p>
        </w:tc>
        <w:tc>
          <w:tcPr>
            <w:tcW w:w="556" w:type="pct"/>
            <w:tcBorders>
              <w:top w:val="single" w:sz="6" w:space="0" w:color="auto"/>
              <w:left w:val="single" w:sz="6" w:space="0" w:color="auto"/>
              <w:bottom w:val="single" w:sz="6" w:space="0" w:color="auto"/>
              <w:right w:val="single" w:sz="6" w:space="0" w:color="auto"/>
            </w:tcBorders>
            <w:shd w:val="clear" w:color="auto" w:fill="FFFFFF"/>
            <w:vAlign w:val="center"/>
          </w:tcPr>
          <w:p w:rsidR="00C018FB" w:rsidRPr="00C018FB" w:rsidRDefault="00C018FB" w:rsidP="00C018FB">
            <w:pPr>
              <w:autoSpaceDE w:val="0"/>
              <w:autoSpaceDN w:val="0"/>
              <w:adjustRightInd w:val="0"/>
              <w:spacing w:after="0" w:line="240" w:lineRule="auto"/>
              <w:jc w:val="center"/>
              <w:rPr>
                <w:rFonts w:ascii="Times New Roman" w:hAnsi="Times New Roman" w:cs="Times New Roman"/>
                <w:bCs/>
                <w:sz w:val="24"/>
                <w:szCs w:val="24"/>
              </w:rPr>
            </w:pPr>
            <w:r w:rsidRPr="00C018FB">
              <w:rPr>
                <w:rFonts w:ascii="Times New Roman" w:hAnsi="Times New Roman" w:cs="Times New Roman"/>
                <w:bCs/>
                <w:sz w:val="24"/>
                <w:szCs w:val="24"/>
              </w:rPr>
              <w:t>68</w:t>
            </w:r>
          </w:p>
        </w:tc>
        <w:tc>
          <w:tcPr>
            <w:tcW w:w="959" w:type="pct"/>
            <w:tcBorders>
              <w:top w:val="single" w:sz="6" w:space="0" w:color="auto"/>
              <w:left w:val="single" w:sz="6" w:space="0" w:color="auto"/>
              <w:bottom w:val="single" w:sz="6" w:space="0" w:color="auto"/>
            </w:tcBorders>
            <w:shd w:val="clear" w:color="auto" w:fill="FFFFFF"/>
            <w:vAlign w:val="center"/>
          </w:tcPr>
          <w:p w:rsidR="00C018FB" w:rsidRPr="003F658C" w:rsidRDefault="003F658C" w:rsidP="00C018F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009" w:type="pct"/>
            <w:tcBorders>
              <w:top w:val="single" w:sz="6" w:space="0" w:color="auto"/>
              <w:left w:val="single" w:sz="6" w:space="0" w:color="auto"/>
              <w:bottom w:val="single" w:sz="6" w:space="0" w:color="auto"/>
            </w:tcBorders>
            <w:shd w:val="clear" w:color="auto" w:fill="FFFFFF"/>
          </w:tcPr>
          <w:p w:rsidR="00C018FB" w:rsidRPr="00C018FB" w:rsidRDefault="003F658C" w:rsidP="00C018FB">
            <w:pPr>
              <w:autoSpaceDE w:val="0"/>
              <w:autoSpaceDN w:val="0"/>
              <w:adjustRightIn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9</w:t>
            </w:r>
          </w:p>
        </w:tc>
      </w:tr>
    </w:tbl>
    <w:p w:rsidR="00C018FB" w:rsidRPr="00C018FB" w:rsidRDefault="00C018FB" w:rsidP="00C018FB">
      <w:pPr>
        <w:spacing w:after="0" w:line="240" w:lineRule="auto"/>
        <w:jc w:val="center"/>
        <w:rPr>
          <w:rFonts w:ascii="Times New Roman" w:hAnsi="Times New Roman" w:cs="Times New Roman"/>
          <w:b/>
          <w:sz w:val="24"/>
          <w:szCs w:val="24"/>
        </w:rPr>
      </w:pPr>
    </w:p>
    <w:p w:rsidR="000B3209" w:rsidRPr="000B3209" w:rsidRDefault="000B3209" w:rsidP="000B3209">
      <w:pPr>
        <w:spacing w:after="0"/>
        <w:jc w:val="center"/>
        <w:rPr>
          <w:rFonts w:ascii="Times New Roman" w:hAnsi="Times New Roman" w:cs="Times New Roman"/>
          <w:b/>
          <w:sz w:val="24"/>
          <w:szCs w:val="24"/>
        </w:rPr>
      </w:pPr>
    </w:p>
    <w:p w:rsidR="000B3209" w:rsidRDefault="000B3209" w:rsidP="000B3209">
      <w:pPr>
        <w:spacing w:after="0"/>
        <w:jc w:val="center"/>
        <w:rPr>
          <w:rFonts w:ascii="Times New Roman" w:hAnsi="Times New Roman" w:cs="Times New Roman"/>
          <w:b/>
          <w:sz w:val="24"/>
          <w:szCs w:val="24"/>
        </w:rPr>
      </w:pPr>
    </w:p>
    <w:p w:rsidR="00D87E6E" w:rsidRPr="000B3209" w:rsidRDefault="00D87E6E" w:rsidP="000B3209">
      <w:pPr>
        <w:spacing w:after="0"/>
        <w:jc w:val="center"/>
        <w:rPr>
          <w:rFonts w:ascii="Times New Roman" w:hAnsi="Times New Roman" w:cs="Times New Roman"/>
          <w:b/>
          <w:sz w:val="24"/>
          <w:szCs w:val="24"/>
        </w:rPr>
      </w:pPr>
    </w:p>
    <w:p w:rsidR="000B3209" w:rsidRPr="000B3209" w:rsidRDefault="000B3209" w:rsidP="000B3209">
      <w:pPr>
        <w:spacing w:after="0"/>
        <w:jc w:val="center"/>
        <w:rPr>
          <w:rFonts w:ascii="Times New Roman" w:hAnsi="Times New Roman" w:cs="Times New Roman"/>
          <w:b/>
          <w:sz w:val="24"/>
          <w:szCs w:val="24"/>
        </w:rPr>
      </w:pPr>
    </w:p>
    <w:p w:rsidR="00D87E6E" w:rsidRDefault="00D87E6E" w:rsidP="000B3209">
      <w:pPr>
        <w:autoSpaceDE w:val="0"/>
        <w:autoSpaceDN w:val="0"/>
        <w:adjustRightInd w:val="0"/>
        <w:spacing w:after="0"/>
        <w:rPr>
          <w:rFonts w:ascii="Times New Roman" w:hAnsi="Times New Roman" w:cs="Times New Roman"/>
          <w:b/>
          <w:bCs/>
          <w:sz w:val="24"/>
          <w:szCs w:val="24"/>
          <w:lang w:eastAsia="en-US"/>
        </w:rPr>
      </w:pP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b/>
          <w:bCs/>
          <w:sz w:val="24"/>
          <w:szCs w:val="24"/>
          <w:lang w:eastAsia="en-US"/>
        </w:rPr>
        <w:lastRenderedPageBreak/>
        <w:t xml:space="preserve">Цели </w:t>
      </w:r>
      <w:r w:rsidRPr="000B3209">
        <w:rPr>
          <w:rFonts w:ascii="Times New Roman" w:hAnsi="Times New Roman" w:cs="Times New Roman"/>
          <w:sz w:val="24"/>
          <w:szCs w:val="24"/>
          <w:lang w:eastAsia="en-US"/>
        </w:rPr>
        <w:t>изучения физики в основной школе следующие:</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усвоение учащимися смысла основных понятий и законов физики, взаимосвязи между ними;</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формирование системы научных знаний о природе, её фундаментальных законах для построения представления о</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физической картине мира;</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систематизация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 достижений науки и в дальнейшем развитии цивилизации;</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формирование убежденности в познаваемости окружающего мира и достоверности научных методов его изучения;</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организация экологического мышления и ценностного отношения к природе;</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w:t>
      </w:r>
    </w:p>
    <w:p w:rsidR="000B3209" w:rsidRPr="000B3209" w:rsidRDefault="000B3209" w:rsidP="000B3209">
      <w:pPr>
        <w:spacing w:after="0"/>
        <w:rPr>
          <w:rFonts w:ascii="Times New Roman" w:hAnsi="Times New Roman" w:cs="Times New Roman"/>
          <w:sz w:val="24"/>
          <w:szCs w:val="24"/>
          <w:lang w:eastAsia="en-US"/>
        </w:rPr>
      </w:pP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xml:space="preserve">Достижение целей обеспечивается решением следующих </w:t>
      </w:r>
      <w:r w:rsidRPr="000B3209">
        <w:rPr>
          <w:rFonts w:ascii="Times New Roman" w:hAnsi="Times New Roman" w:cs="Times New Roman"/>
          <w:b/>
          <w:sz w:val="24"/>
          <w:szCs w:val="24"/>
          <w:lang w:eastAsia="en-US"/>
        </w:rPr>
        <w:t>задач</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знакомство учащихся с методом научного познания и методами исследования объектов и явлений природы;</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приобретение учащимися знаний о механических, тепловых, электромагнитных и квантовых явлениях, физических величинах, характеризующих эти явления;</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формирование у учащихся умений наблюдать природные явления и выполнять опыты, лабораторные работы и</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экспериментальные исследования с использованием измерительных приборов, широко применяемых в практической</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жизни;</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0B3209" w:rsidRPr="000B3209" w:rsidRDefault="000B3209" w:rsidP="000B3209">
      <w:pPr>
        <w:autoSpaceDE w:val="0"/>
        <w:autoSpaceDN w:val="0"/>
        <w:adjustRightInd w:val="0"/>
        <w:spacing w:after="0"/>
        <w:rPr>
          <w:rFonts w:ascii="Times New Roman" w:hAnsi="Times New Roman" w:cs="Times New Roman"/>
          <w:sz w:val="24"/>
          <w:szCs w:val="24"/>
          <w:lang w:eastAsia="en-US"/>
        </w:rPr>
      </w:pPr>
      <w:r w:rsidRPr="000B3209">
        <w:rPr>
          <w:rFonts w:ascii="Times New Roman" w:hAnsi="Times New Roman" w:cs="Times New Roman"/>
          <w:sz w:val="24"/>
          <w:szCs w:val="24"/>
          <w:lang w:eastAsia="en-US"/>
        </w:rPr>
        <w:t>- 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0B3209" w:rsidRPr="000B3209" w:rsidRDefault="000B3209" w:rsidP="000B3209">
      <w:pPr>
        <w:shd w:val="clear" w:color="auto" w:fill="FFFFFF"/>
        <w:spacing w:after="0"/>
        <w:ind w:firstLine="708"/>
        <w:rPr>
          <w:rFonts w:ascii="Times New Roman" w:eastAsia="Times New Roman" w:hAnsi="Times New Roman" w:cs="Times New Roman"/>
          <w:color w:val="000000"/>
          <w:sz w:val="24"/>
          <w:szCs w:val="24"/>
        </w:rPr>
      </w:pPr>
    </w:p>
    <w:p w:rsidR="000B3209" w:rsidRPr="000B3209" w:rsidRDefault="000B3209" w:rsidP="000B3209">
      <w:pPr>
        <w:shd w:val="clear" w:color="auto" w:fill="FFFFFF"/>
        <w:spacing w:after="0"/>
        <w:ind w:firstLine="708"/>
        <w:rPr>
          <w:rFonts w:ascii="Times New Roman" w:eastAsia="Times New Roman" w:hAnsi="Times New Roman" w:cs="Times New Roman"/>
          <w:sz w:val="24"/>
          <w:szCs w:val="24"/>
        </w:rPr>
      </w:pPr>
      <w:r w:rsidRPr="000B3209">
        <w:rPr>
          <w:rFonts w:ascii="Times New Roman" w:eastAsia="Times New Roman" w:hAnsi="Times New Roman" w:cs="Times New Roman"/>
          <w:color w:val="000000"/>
          <w:sz w:val="24"/>
          <w:szCs w:val="24"/>
        </w:rPr>
        <w:t xml:space="preserve">Для реализации программы выбран </w:t>
      </w:r>
      <w:r w:rsidRPr="000B3209">
        <w:rPr>
          <w:rFonts w:ascii="Times New Roman" w:eastAsia="Times New Roman" w:hAnsi="Times New Roman" w:cs="Times New Roman"/>
          <w:b/>
          <w:color w:val="000000"/>
          <w:sz w:val="24"/>
          <w:szCs w:val="24"/>
        </w:rPr>
        <w:t>учебно-методический комплекс</w:t>
      </w:r>
      <w:r w:rsidRPr="000B3209">
        <w:rPr>
          <w:rFonts w:ascii="Times New Roman" w:eastAsia="Times New Roman" w:hAnsi="Times New Roman" w:cs="Times New Roman"/>
          <w:color w:val="000000"/>
          <w:sz w:val="24"/>
          <w:szCs w:val="24"/>
        </w:rPr>
        <w:t xml:space="preserve"> (далее УМК), который входит в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и обеспечивающий обучение курсу физики, в соответствии с ФГОС, включающий в себя:</w:t>
      </w:r>
    </w:p>
    <w:p w:rsidR="000B3209" w:rsidRPr="000B3209" w:rsidRDefault="007F724F" w:rsidP="000B3209">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1.Учебник «Физика.  9 </w:t>
      </w:r>
      <w:r w:rsidR="000B3209" w:rsidRPr="000B3209">
        <w:rPr>
          <w:rFonts w:ascii="Times New Roman" w:eastAsia="Times New Roman" w:hAnsi="Times New Roman" w:cs="Times New Roman"/>
          <w:color w:val="000000"/>
          <w:sz w:val="24"/>
          <w:szCs w:val="24"/>
        </w:rPr>
        <w:t xml:space="preserve">класс». </w:t>
      </w:r>
      <w:proofErr w:type="spellStart"/>
      <w:r w:rsidR="000B3209" w:rsidRPr="000B3209">
        <w:rPr>
          <w:rFonts w:ascii="Times New Roman" w:eastAsia="Times New Roman" w:hAnsi="Times New Roman" w:cs="Times New Roman"/>
          <w:color w:val="000000"/>
          <w:sz w:val="24"/>
          <w:szCs w:val="24"/>
        </w:rPr>
        <w:t>Перышкин</w:t>
      </w:r>
      <w:proofErr w:type="spellEnd"/>
      <w:r w:rsidR="000B3209" w:rsidRPr="000B3209">
        <w:rPr>
          <w:rFonts w:ascii="Times New Roman" w:eastAsia="Times New Roman" w:hAnsi="Times New Roman" w:cs="Times New Roman"/>
          <w:color w:val="000000"/>
          <w:sz w:val="24"/>
          <w:szCs w:val="24"/>
        </w:rPr>
        <w:t xml:space="preserve"> А.В. Учебник для общеобразовательных учреждений. 4-е издание - М.: Дрофа, 201</w:t>
      </w:r>
      <w:r>
        <w:rPr>
          <w:rFonts w:ascii="Times New Roman" w:eastAsia="Times New Roman" w:hAnsi="Times New Roman" w:cs="Times New Roman"/>
          <w:color w:val="000000"/>
          <w:sz w:val="24"/>
          <w:szCs w:val="24"/>
        </w:rPr>
        <w:t>9</w:t>
      </w:r>
    </w:p>
    <w:p w:rsidR="000B3209" w:rsidRPr="000B3209" w:rsidRDefault="000B3209" w:rsidP="000B3209">
      <w:pPr>
        <w:shd w:val="clear" w:color="auto" w:fill="FFFFFF"/>
        <w:spacing w:after="0"/>
        <w:rPr>
          <w:rFonts w:ascii="Times New Roman" w:eastAsia="Times New Roman" w:hAnsi="Times New Roman" w:cs="Times New Roman"/>
          <w:sz w:val="24"/>
          <w:szCs w:val="24"/>
        </w:rPr>
      </w:pPr>
      <w:r w:rsidRPr="000B3209">
        <w:rPr>
          <w:rFonts w:ascii="Times New Roman" w:eastAsia="Times New Roman" w:hAnsi="Times New Roman" w:cs="Times New Roman"/>
          <w:color w:val="000000"/>
          <w:sz w:val="24"/>
          <w:szCs w:val="24"/>
        </w:rPr>
        <w:t xml:space="preserve">2.Сборник задач по физике 7- 9 </w:t>
      </w:r>
      <w:proofErr w:type="spellStart"/>
      <w:r w:rsidRPr="000B3209">
        <w:rPr>
          <w:rFonts w:ascii="Times New Roman" w:eastAsia="Times New Roman" w:hAnsi="Times New Roman" w:cs="Times New Roman"/>
          <w:color w:val="000000"/>
          <w:sz w:val="24"/>
          <w:szCs w:val="24"/>
        </w:rPr>
        <w:t>кл</w:t>
      </w:r>
      <w:proofErr w:type="spellEnd"/>
      <w:r w:rsidRPr="000B3209">
        <w:rPr>
          <w:rFonts w:ascii="Times New Roman" w:eastAsia="Times New Roman" w:hAnsi="Times New Roman" w:cs="Times New Roman"/>
          <w:color w:val="000000"/>
          <w:sz w:val="24"/>
          <w:szCs w:val="24"/>
        </w:rPr>
        <w:t xml:space="preserve">. А.В. </w:t>
      </w:r>
      <w:proofErr w:type="spellStart"/>
      <w:r w:rsidRPr="000B3209">
        <w:rPr>
          <w:rFonts w:ascii="Times New Roman" w:eastAsia="Times New Roman" w:hAnsi="Times New Roman" w:cs="Times New Roman"/>
          <w:color w:val="000000"/>
          <w:sz w:val="24"/>
          <w:szCs w:val="24"/>
        </w:rPr>
        <w:t>Перышкин</w:t>
      </w:r>
      <w:proofErr w:type="spellEnd"/>
      <w:r w:rsidRPr="000B3209">
        <w:rPr>
          <w:rFonts w:ascii="Times New Roman" w:eastAsia="Times New Roman" w:hAnsi="Times New Roman" w:cs="Times New Roman"/>
          <w:color w:val="000000"/>
          <w:sz w:val="24"/>
          <w:szCs w:val="24"/>
        </w:rPr>
        <w:t xml:space="preserve">; сост. </w:t>
      </w:r>
      <w:proofErr w:type="spellStart"/>
      <w:r w:rsidRPr="000B3209">
        <w:rPr>
          <w:rFonts w:ascii="Times New Roman" w:eastAsia="Times New Roman" w:hAnsi="Times New Roman" w:cs="Times New Roman"/>
          <w:color w:val="000000"/>
          <w:sz w:val="24"/>
          <w:szCs w:val="24"/>
        </w:rPr>
        <w:t>Н.В.Филонович</w:t>
      </w:r>
      <w:proofErr w:type="spellEnd"/>
      <w:r w:rsidRPr="000B3209">
        <w:rPr>
          <w:rFonts w:ascii="Times New Roman" w:eastAsia="Times New Roman" w:hAnsi="Times New Roman" w:cs="Times New Roman"/>
          <w:color w:val="000000"/>
          <w:sz w:val="24"/>
          <w:szCs w:val="24"/>
        </w:rPr>
        <w:t xml:space="preserve">.-М.: АСТ: </w:t>
      </w:r>
      <w:proofErr w:type="spellStart"/>
      <w:r w:rsidRPr="000B3209">
        <w:rPr>
          <w:rFonts w:ascii="Times New Roman" w:eastAsia="Times New Roman" w:hAnsi="Times New Roman" w:cs="Times New Roman"/>
          <w:color w:val="000000"/>
          <w:sz w:val="24"/>
          <w:szCs w:val="24"/>
        </w:rPr>
        <w:t>Астрель</w:t>
      </w:r>
      <w:proofErr w:type="spellEnd"/>
      <w:r w:rsidRPr="000B3209">
        <w:rPr>
          <w:rFonts w:ascii="Times New Roman" w:eastAsia="Times New Roman" w:hAnsi="Times New Roman" w:cs="Times New Roman"/>
          <w:color w:val="000000"/>
          <w:sz w:val="24"/>
          <w:szCs w:val="24"/>
        </w:rPr>
        <w:t>; Владимир ВКТ, 2017</w:t>
      </w:r>
    </w:p>
    <w:p w:rsidR="000B3209" w:rsidRPr="000B3209" w:rsidRDefault="000B3209" w:rsidP="000B3209">
      <w:pPr>
        <w:shd w:val="clear" w:color="auto" w:fill="FFFFFF"/>
        <w:spacing w:after="0"/>
        <w:rPr>
          <w:rFonts w:ascii="Times New Roman" w:eastAsia="Times New Roman" w:hAnsi="Times New Roman" w:cs="Times New Roman"/>
          <w:sz w:val="24"/>
          <w:szCs w:val="24"/>
        </w:rPr>
      </w:pPr>
      <w:r w:rsidRPr="000B3209">
        <w:rPr>
          <w:rFonts w:ascii="Times New Roman" w:eastAsia="Times New Roman" w:hAnsi="Times New Roman" w:cs="Times New Roman"/>
          <w:color w:val="000000"/>
          <w:sz w:val="24"/>
          <w:szCs w:val="24"/>
        </w:rPr>
        <w:t xml:space="preserve">3. Методическое пособие к учебнику </w:t>
      </w:r>
      <w:proofErr w:type="spellStart"/>
      <w:r w:rsidRPr="000B3209">
        <w:rPr>
          <w:rFonts w:ascii="Times New Roman" w:eastAsia="Times New Roman" w:hAnsi="Times New Roman" w:cs="Times New Roman"/>
          <w:color w:val="000000"/>
          <w:sz w:val="24"/>
          <w:szCs w:val="24"/>
        </w:rPr>
        <w:t>Перышкин</w:t>
      </w:r>
      <w:proofErr w:type="spellEnd"/>
      <w:r w:rsidRPr="000B3209">
        <w:rPr>
          <w:rFonts w:ascii="Times New Roman" w:eastAsia="Times New Roman" w:hAnsi="Times New Roman" w:cs="Times New Roman"/>
          <w:color w:val="000000"/>
          <w:sz w:val="24"/>
          <w:szCs w:val="24"/>
        </w:rPr>
        <w:t xml:space="preserve"> А.А. ФГОС. </w:t>
      </w:r>
      <w:proofErr w:type="spellStart"/>
      <w:r w:rsidRPr="000B3209">
        <w:rPr>
          <w:rFonts w:ascii="Times New Roman" w:eastAsia="Times New Roman" w:hAnsi="Times New Roman" w:cs="Times New Roman"/>
          <w:color w:val="000000"/>
          <w:sz w:val="24"/>
          <w:szCs w:val="24"/>
        </w:rPr>
        <w:t>Филонович</w:t>
      </w:r>
      <w:proofErr w:type="spellEnd"/>
      <w:r w:rsidRPr="000B3209">
        <w:rPr>
          <w:rFonts w:ascii="Times New Roman" w:eastAsia="Times New Roman" w:hAnsi="Times New Roman" w:cs="Times New Roman"/>
          <w:color w:val="000000"/>
          <w:sz w:val="24"/>
          <w:szCs w:val="24"/>
        </w:rPr>
        <w:t xml:space="preserve"> Н.В., 2015</w:t>
      </w:r>
    </w:p>
    <w:p w:rsidR="000B3209" w:rsidRPr="000B3209" w:rsidRDefault="000B3209" w:rsidP="000B3209">
      <w:pPr>
        <w:spacing w:after="0"/>
        <w:rPr>
          <w:rFonts w:ascii="Times New Roman" w:eastAsiaTheme="minorHAnsi" w:hAnsi="Times New Roman" w:cs="Times New Roman"/>
          <w:sz w:val="24"/>
          <w:szCs w:val="24"/>
        </w:rPr>
      </w:pPr>
    </w:p>
    <w:p w:rsidR="000B3209" w:rsidRPr="00AA6A24" w:rsidRDefault="000B3209" w:rsidP="00AA6A24">
      <w:pPr>
        <w:pStyle w:val="a5"/>
        <w:numPr>
          <w:ilvl w:val="0"/>
          <w:numId w:val="5"/>
        </w:numPr>
        <w:spacing w:after="0"/>
        <w:jc w:val="center"/>
        <w:rPr>
          <w:rFonts w:ascii="Times New Roman" w:hAnsi="Times New Roman" w:cs="Times New Roman"/>
          <w:b/>
          <w:sz w:val="24"/>
          <w:szCs w:val="24"/>
        </w:rPr>
      </w:pPr>
      <w:r w:rsidRPr="00AA6A24">
        <w:rPr>
          <w:rFonts w:ascii="Times New Roman" w:hAnsi="Times New Roman" w:cs="Times New Roman"/>
          <w:b/>
          <w:sz w:val="24"/>
          <w:szCs w:val="24"/>
        </w:rPr>
        <w:lastRenderedPageBreak/>
        <w:t xml:space="preserve">Планируемые результаты изучения </w:t>
      </w:r>
      <w:r w:rsidR="000E2BF1">
        <w:rPr>
          <w:rFonts w:ascii="Times New Roman" w:hAnsi="Times New Roman" w:cs="Times New Roman"/>
          <w:b/>
          <w:sz w:val="24"/>
          <w:szCs w:val="24"/>
        </w:rPr>
        <w:t>учебного предмета «</w:t>
      </w:r>
      <w:r w:rsidRPr="00AA6A24">
        <w:rPr>
          <w:rFonts w:ascii="Times New Roman" w:hAnsi="Times New Roman" w:cs="Times New Roman"/>
          <w:b/>
          <w:sz w:val="24"/>
          <w:szCs w:val="24"/>
        </w:rPr>
        <w:t>физик</w:t>
      </w:r>
      <w:r w:rsidR="000E2BF1">
        <w:rPr>
          <w:rFonts w:ascii="Times New Roman" w:hAnsi="Times New Roman" w:cs="Times New Roman"/>
          <w:b/>
          <w:sz w:val="24"/>
          <w:szCs w:val="24"/>
        </w:rPr>
        <w:t>а»</w:t>
      </w:r>
      <w:r w:rsidRPr="00AA6A24">
        <w:rPr>
          <w:rFonts w:ascii="Times New Roman" w:hAnsi="Times New Roman" w:cs="Times New Roman"/>
          <w:b/>
          <w:sz w:val="24"/>
          <w:szCs w:val="24"/>
        </w:rPr>
        <w:t>.</w:t>
      </w:r>
    </w:p>
    <w:p w:rsidR="00AA6A24" w:rsidRDefault="00AA6A24" w:rsidP="00AA6A24">
      <w:pPr>
        <w:pStyle w:val="ParagraphStyle"/>
        <w:ind w:left="567"/>
        <w:jc w:val="center"/>
        <w:rPr>
          <w:rFonts w:ascii="Times New Roman" w:hAnsi="Times New Roman" w:cs="Times New Roman"/>
          <w:b/>
          <w:bCs/>
        </w:rPr>
      </w:pPr>
      <w:r w:rsidRPr="008221C5">
        <w:rPr>
          <w:rFonts w:ascii="Times New Roman" w:hAnsi="Times New Roman" w:cs="Times New Roman"/>
          <w:b/>
          <w:bCs/>
        </w:rPr>
        <w:t xml:space="preserve">Предметные результаты </w:t>
      </w:r>
    </w:p>
    <w:p w:rsidR="00AA6A24" w:rsidRDefault="00AA6A24" w:rsidP="00AA6A24">
      <w:pPr>
        <w:pStyle w:val="ParagraphStyle"/>
        <w:ind w:left="567"/>
        <w:jc w:val="center"/>
        <w:rPr>
          <w:rFonts w:ascii="Times New Roman" w:hAnsi="Times New Roman" w:cs="Times New Roman"/>
          <w:b/>
          <w:bCs/>
        </w:rPr>
      </w:pPr>
    </w:p>
    <w:tbl>
      <w:tblPr>
        <w:tblW w:w="15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2067"/>
        <w:gridCol w:w="8356"/>
        <w:gridCol w:w="5042"/>
      </w:tblGrid>
      <w:tr w:rsidR="00AA6A24" w:rsidRPr="00AA6A24" w:rsidTr="00AA6A24">
        <w:trPr>
          <w:trHeight w:val="145"/>
        </w:trPr>
        <w:tc>
          <w:tcPr>
            <w:tcW w:w="492"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rPr>
                <w:rFonts w:eastAsia="Times New Roman"/>
              </w:rPr>
            </w:pPr>
            <w:r w:rsidRPr="00AA6A24">
              <w:rPr>
                <w:rFonts w:eastAsia="Times New Roman"/>
              </w:rPr>
              <w:t>№</w:t>
            </w:r>
          </w:p>
        </w:tc>
        <w:tc>
          <w:tcPr>
            <w:tcW w:w="2067"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jc w:val="center"/>
              <w:rPr>
                <w:rFonts w:eastAsia="Times New Roman"/>
              </w:rPr>
            </w:pPr>
            <w:r w:rsidRPr="00AA6A24">
              <w:rPr>
                <w:rFonts w:eastAsia="Times New Roman"/>
              </w:rPr>
              <w:t>Тема</w:t>
            </w:r>
          </w:p>
        </w:tc>
        <w:tc>
          <w:tcPr>
            <w:tcW w:w="8356"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jc w:val="center"/>
              <w:rPr>
                <w:rFonts w:eastAsia="Times New Roman"/>
              </w:rPr>
            </w:pPr>
            <w:r w:rsidRPr="00AA6A24">
              <w:rPr>
                <w:rFonts w:eastAsia="Times New Roman"/>
              </w:rPr>
              <w:t>Обучаемый научится</w:t>
            </w:r>
          </w:p>
        </w:tc>
        <w:tc>
          <w:tcPr>
            <w:tcW w:w="5042"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jc w:val="center"/>
              <w:rPr>
                <w:rFonts w:eastAsia="Times New Roman"/>
              </w:rPr>
            </w:pPr>
            <w:r w:rsidRPr="00AA6A24">
              <w:rPr>
                <w:rFonts w:eastAsia="Times New Roman"/>
              </w:rPr>
              <w:t>Обучаемый получит возможность научиться</w:t>
            </w:r>
          </w:p>
        </w:tc>
      </w:tr>
      <w:tr w:rsidR="00AA6A24" w:rsidRPr="00AA6A24" w:rsidTr="00AA6A24">
        <w:trPr>
          <w:trHeight w:val="145"/>
        </w:trPr>
        <w:tc>
          <w:tcPr>
            <w:tcW w:w="492"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rPr>
                <w:rFonts w:eastAsia="Times New Roman"/>
              </w:rPr>
            </w:pPr>
            <w:r w:rsidRPr="00AA6A24">
              <w:rPr>
                <w:rFonts w:eastAsia="Times New Roman"/>
              </w:rPr>
              <w:t>1</w:t>
            </w:r>
          </w:p>
        </w:tc>
        <w:tc>
          <w:tcPr>
            <w:tcW w:w="2067"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rPr>
                <w:rFonts w:eastAsia="Times New Roman"/>
                <w:b/>
              </w:rPr>
            </w:pPr>
            <w:r w:rsidRPr="00AA6A24">
              <w:rPr>
                <w:rFonts w:eastAsia="Times New Roman"/>
                <w:b/>
              </w:rPr>
              <w:t>Механические явления</w:t>
            </w:r>
          </w:p>
          <w:p w:rsidR="00AA6A24" w:rsidRPr="00AA6A24" w:rsidRDefault="00AA6A24" w:rsidP="009E47E6">
            <w:pPr>
              <w:pStyle w:val="dash041e0431044b0447043d044b0439"/>
              <w:rPr>
                <w:b/>
              </w:rPr>
            </w:pPr>
            <w:r w:rsidRPr="00AA6A24">
              <w:rPr>
                <w:b/>
              </w:rPr>
              <w:t xml:space="preserve">- </w:t>
            </w:r>
            <w:r w:rsidRPr="00AA6A24">
              <w:t>Законы взаимодействия и движения тел</w:t>
            </w:r>
          </w:p>
          <w:p w:rsidR="00AA6A24" w:rsidRPr="00AA6A24" w:rsidRDefault="00AA6A24" w:rsidP="009E47E6">
            <w:pPr>
              <w:pStyle w:val="2"/>
              <w:tabs>
                <w:tab w:val="left" w:pos="935"/>
                <w:tab w:val="left" w:pos="8640"/>
              </w:tabs>
              <w:ind w:firstLine="0"/>
              <w:jc w:val="left"/>
              <w:rPr>
                <w:rFonts w:eastAsia="Times New Roman"/>
              </w:rPr>
            </w:pPr>
            <w:r w:rsidRPr="00AA6A24">
              <w:rPr>
                <w:rFonts w:eastAsia="Times New Roman"/>
                <w:b/>
              </w:rPr>
              <w:t xml:space="preserve">- </w:t>
            </w:r>
            <w:r w:rsidRPr="00AA6A24">
              <w:rPr>
                <w:rFonts w:eastAsia="Times New Roman"/>
              </w:rPr>
              <w:t>Механические колебания и волны. Звук</w:t>
            </w:r>
          </w:p>
          <w:p w:rsidR="00AA6A24" w:rsidRPr="00AA6A24" w:rsidRDefault="00AA6A24" w:rsidP="009E47E6">
            <w:pPr>
              <w:pStyle w:val="2"/>
              <w:tabs>
                <w:tab w:val="left" w:pos="935"/>
                <w:tab w:val="left" w:pos="8640"/>
              </w:tabs>
              <w:ind w:firstLine="0"/>
              <w:rPr>
                <w:rFonts w:eastAsia="Times New Roman"/>
              </w:rPr>
            </w:pPr>
          </w:p>
        </w:tc>
        <w:tc>
          <w:tcPr>
            <w:tcW w:w="8356" w:type="dxa"/>
            <w:tcBorders>
              <w:top w:val="single" w:sz="4" w:space="0" w:color="auto"/>
              <w:left w:val="single" w:sz="4" w:space="0" w:color="auto"/>
              <w:bottom w:val="single" w:sz="4" w:space="0" w:color="auto"/>
              <w:right w:val="single" w:sz="4" w:space="0" w:color="auto"/>
            </w:tcBorders>
          </w:tcPr>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взаимодействие тел, реактивное движение, колебательное движение, резонанс, волновое движение (звук);</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сила (сила тяжести, сила упругости, сила трения), импульс тела, кинетическая энергия, потенциальная энергия, механическая работа,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xml:space="preserve">- 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при этом различать словесную формулировку закона и его математическое выражение; </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различать основные признаки изученных физических моделей: материальная точка, инерциальная система отсчета;</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xml:space="preserve">- 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сила,  импульс тела, кинетическая энергия, потенциальная энергия, механическая работа,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w:t>
            </w:r>
            <w:r w:rsidRPr="00AA6A24">
              <w:rPr>
                <w:rFonts w:ascii="Times New Roman" w:hAnsi="Times New Roman" w:cs="Times New Roman"/>
                <w:sz w:val="24"/>
                <w:szCs w:val="24"/>
              </w:rPr>
              <w:lastRenderedPageBreak/>
              <w:t xml:space="preserve">необходимые для ее решения, проводить расчеты и оценивать реальность полученного значения физической величины. </w:t>
            </w:r>
          </w:p>
          <w:p w:rsidR="00AA6A24" w:rsidRPr="00AA6A24" w:rsidRDefault="00AA6A24" w:rsidP="009E47E6">
            <w:pPr>
              <w:pStyle w:val="2"/>
              <w:tabs>
                <w:tab w:val="left" w:pos="935"/>
                <w:tab w:val="left" w:pos="8640"/>
              </w:tabs>
              <w:ind w:firstLine="0"/>
              <w:jc w:val="left"/>
              <w:rPr>
                <w:rFonts w:eastAsia="Times New Roman"/>
              </w:rPr>
            </w:pPr>
          </w:p>
        </w:tc>
        <w:tc>
          <w:tcPr>
            <w:tcW w:w="5042"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lastRenderedPageBreak/>
              <w:t>- 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AA6A24" w:rsidRPr="00AA6A24" w:rsidRDefault="00AA6A24" w:rsidP="009E47E6">
            <w:pPr>
              <w:pStyle w:val="2"/>
              <w:tabs>
                <w:tab w:val="left" w:pos="935"/>
                <w:tab w:val="left" w:pos="8640"/>
              </w:tabs>
              <w:ind w:firstLine="0"/>
              <w:jc w:val="left"/>
              <w:rPr>
                <w:i/>
              </w:rPr>
            </w:pPr>
          </w:p>
        </w:tc>
      </w:tr>
      <w:tr w:rsidR="00AA6A24" w:rsidRPr="00AA6A24" w:rsidTr="00AA6A24">
        <w:trPr>
          <w:trHeight w:val="7124"/>
        </w:trPr>
        <w:tc>
          <w:tcPr>
            <w:tcW w:w="492"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rPr>
                <w:rFonts w:eastAsia="Times New Roman"/>
              </w:rPr>
            </w:pPr>
            <w:r w:rsidRPr="00AA6A24">
              <w:rPr>
                <w:rFonts w:eastAsia="Times New Roman"/>
              </w:rPr>
              <w:lastRenderedPageBreak/>
              <w:t>2</w:t>
            </w:r>
          </w:p>
        </w:tc>
        <w:tc>
          <w:tcPr>
            <w:tcW w:w="2067"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jc w:val="left"/>
              <w:rPr>
                <w:rFonts w:eastAsia="Times New Roman"/>
                <w:b/>
              </w:rPr>
            </w:pPr>
            <w:r w:rsidRPr="00AA6A24">
              <w:rPr>
                <w:rFonts w:eastAsia="Times New Roman"/>
                <w:b/>
              </w:rPr>
              <w:t>Электромагнит-</w:t>
            </w:r>
            <w:proofErr w:type="spellStart"/>
            <w:proofErr w:type="gramStart"/>
            <w:r w:rsidRPr="00AA6A24">
              <w:rPr>
                <w:rFonts w:eastAsia="Times New Roman"/>
                <w:b/>
              </w:rPr>
              <w:t>ные</w:t>
            </w:r>
            <w:proofErr w:type="spellEnd"/>
            <w:r w:rsidRPr="00AA6A24">
              <w:rPr>
                <w:rFonts w:eastAsia="Times New Roman"/>
                <w:b/>
              </w:rPr>
              <w:t xml:space="preserve"> </w:t>
            </w:r>
            <w:r>
              <w:rPr>
                <w:rFonts w:eastAsia="Times New Roman"/>
                <w:b/>
              </w:rPr>
              <w:t xml:space="preserve"> </w:t>
            </w:r>
            <w:r w:rsidRPr="00AA6A24">
              <w:rPr>
                <w:rFonts w:eastAsia="Times New Roman"/>
                <w:b/>
              </w:rPr>
              <w:t>явления</w:t>
            </w:r>
            <w:proofErr w:type="gramEnd"/>
          </w:p>
          <w:p w:rsidR="00AA6A24" w:rsidRPr="00AA6A24" w:rsidRDefault="00AA6A24" w:rsidP="009E47E6">
            <w:pPr>
              <w:pStyle w:val="2"/>
              <w:tabs>
                <w:tab w:val="left" w:pos="935"/>
                <w:tab w:val="left" w:pos="8640"/>
              </w:tabs>
              <w:ind w:firstLine="0"/>
              <w:jc w:val="left"/>
              <w:rPr>
                <w:rFonts w:eastAsia="Times New Roman"/>
                <w:b/>
              </w:rPr>
            </w:pPr>
            <w:r w:rsidRPr="00AA6A24">
              <w:rPr>
                <w:rFonts w:eastAsia="Times New Roman"/>
                <w:b/>
              </w:rPr>
              <w:t>-</w:t>
            </w:r>
            <w:r w:rsidRPr="00AA6A24">
              <w:rPr>
                <w:rFonts w:eastAsia="Times New Roman"/>
              </w:rPr>
              <w:t>Электромагнитное поле</w:t>
            </w:r>
          </w:p>
        </w:tc>
        <w:tc>
          <w:tcPr>
            <w:tcW w:w="8356"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распознавать электромагнитные явления и объяснять на основе имеющихся знаний основные свойства или условия протекания этих явлений: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описывать изученные свойства тел и электромагнитные явления, используя физические величины: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анализировать свойства тел, электромагнитные явления и процессы, используя физические законы: закон отражения света, закон преломления света; при этом различать словесную формулировку закона и его математическое выражение.</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приводить примеры практического использования физических знаний о электромагнитных явлениях</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решать задачи, используя физические законы (закон отражения света, закон преломления света) и формулы, связывающие физические величины (скорость электромагнитных волн, длина волны и частота света: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AA6A24" w:rsidRPr="00AA6A24" w:rsidRDefault="00AA6A24" w:rsidP="009E47E6">
            <w:pPr>
              <w:pStyle w:val="2"/>
              <w:tabs>
                <w:tab w:val="left" w:pos="935"/>
                <w:tab w:val="left" w:pos="8640"/>
              </w:tabs>
              <w:ind w:firstLine="0"/>
              <w:jc w:val="left"/>
              <w:rPr>
                <w:rFonts w:eastAsia="Times New Roman"/>
              </w:rPr>
            </w:pPr>
          </w:p>
        </w:tc>
        <w:tc>
          <w:tcPr>
            <w:tcW w:w="5042" w:type="dxa"/>
            <w:tcBorders>
              <w:top w:val="single" w:sz="4" w:space="0" w:color="auto"/>
              <w:left w:val="single" w:sz="4" w:space="0" w:color="auto"/>
              <w:bottom w:val="single" w:sz="4" w:space="0" w:color="auto"/>
              <w:right w:val="single" w:sz="4" w:space="0" w:color="auto"/>
            </w:tcBorders>
          </w:tcPr>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eastAsia="Times New Roman" w:hAnsi="Times New Roman" w:cs="Times New Roman"/>
                <w:sz w:val="24"/>
                <w:szCs w:val="24"/>
              </w:rPr>
              <w:t xml:space="preserve">-  </w:t>
            </w:r>
            <w:r w:rsidRPr="00AA6A24">
              <w:rPr>
                <w:rFonts w:ascii="Times New Roman" w:hAnsi="Times New Roman" w:cs="Times New Roman"/>
                <w:sz w:val="24"/>
                <w:szCs w:val="24"/>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различать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tc>
      </w:tr>
      <w:tr w:rsidR="00AA6A24" w:rsidRPr="00AA6A24" w:rsidTr="00AA6A24">
        <w:trPr>
          <w:trHeight w:val="5157"/>
        </w:trPr>
        <w:tc>
          <w:tcPr>
            <w:tcW w:w="492"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rPr>
                <w:rFonts w:eastAsia="Times New Roman"/>
              </w:rPr>
            </w:pPr>
            <w:r w:rsidRPr="00AA6A24">
              <w:rPr>
                <w:rFonts w:eastAsia="Times New Roman"/>
              </w:rPr>
              <w:lastRenderedPageBreak/>
              <w:t>3</w:t>
            </w:r>
          </w:p>
        </w:tc>
        <w:tc>
          <w:tcPr>
            <w:tcW w:w="2067"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rPr>
                <w:rFonts w:eastAsia="Times New Roman"/>
                <w:b/>
              </w:rPr>
            </w:pPr>
            <w:r w:rsidRPr="00AA6A24">
              <w:rPr>
                <w:rFonts w:eastAsia="Times New Roman"/>
                <w:b/>
              </w:rPr>
              <w:t>Квантовые явления</w:t>
            </w:r>
          </w:p>
          <w:p w:rsidR="00AA6A24" w:rsidRPr="00AA6A24" w:rsidRDefault="00AA6A24" w:rsidP="009E47E6">
            <w:pPr>
              <w:pStyle w:val="2"/>
              <w:tabs>
                <w:tab w:val="left" w:pos="935"/>
                <w:tab w:val="left" w:pos="8640"/>
              </w:tabs>
              <w:ind w:firstLine="0"/>
              <w:rPr>
                <w:rFonts w:eastAsia="Times New Roman"/>
              </w:rPr>
            </w:pPr>
            <w:r w:rsidRPr="00AA6A24">
              <w:rPr>
                <w:rFonts w:eastAsia="Times New Roman"/>
              </w:rPr>
              <w:t>- Строение атома и атомного ядра</w:t>
            </w:r>
          </w:p>
          <w:p w:rsidR="00AA6A24" w:rsidRPr="00AA6A24" w:rsidRDefault="00AA6A24" w:rsidP="009E47E6">
            <w:pPr>
              <w:pStyle w:val="2"/>
              <w:tabs>
                <w:tab w:val="left" w:pos="935"/>
                <w:tab w:val="left" w:pos="8640"/>
              </w:tabs>
              <w:ind w:firstLine="0"/>
              <w:rPr>
                <w:rFonts w:eastAsia="Times New Roman"/>
                <w:b/>
              </w:rPr>
            </w:pPr>
          </w:p>
          <w:p w:rsidR="00AA6A24" w:rsidRPr="00AA6A24" w:rsidRDefault="00AA6A24" w:rsidP="009E47E6">
            <w:pPr>
              <w:pStyle w:val="2"/>
              <w:tabs>
                <w:tab w:val="left" w:pos="935"/>
                <w:tab w:val="left" w:pos="8640"/>
              </w:tabs>
              <w:ind w:firstLine="0"/>
              <w:rPr>
                <w:rFonts w:eastAsia="Times New Roman"/>
                <w:b/>
              </w:rPr>
            </w:pPr>
          </w:p>
          <w:p w:rsidR="00AA6A24" w:rsidRPr="00AA6A24" w:rsidRDefault="00AA6A24" w:rsidP="009E47E6">
            <w:pPr>
              <w:pStyle w:val="2"/>
              <w:tabs>
                <w:tab w:val="left" w:pos="935"/>
                <w:tab w:val="left" w:pos="8640"/>
              </w:tabs>
              <w:ind w:firstLine="0"/>
              <w:rPr>
                <w:rFonts w:eastAsia="Times New Roman"/>
              </w:rPr>
            </w:pPr>
          </w:p>
        </w:tc>
        <w:tc>
          <w:tcPr>
            <w:tcW w:w="8356" w:type="dxa"/>
            <w:tcBorders>
              <w:top w:val="single" w:sz="4" w:space="0" w:color="auto"/>
              <w:left w:val="single" w:sz="4" w:space="0" w:color="auto"/>
              <w:bottom w:val="single" w:sz="4" w:space="0" w:color="auto"/>
              <w:right w:val="single" w:sz="4" w:space="0" w:color="auto"/>
            </w:tcBorders>
          </w:tcPr>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различать основные признаки планетарной модели атома, нуклонной модели атомного ядра;</w:t>
            </w:r>
          </w:p>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AA6A24" w:rsidRPr="00AA6A24" w:rsidRDefault="00AA6A24" w:rsidP="009E47E6">
            <w:pPr>
              <w:pStyle w:val="2"/>
              <w:tabs>
                <w:tab w:val="left" w:pos="935"/>
                <w:tab w:val="left" w:pos="8640"/>
              </w:tabs>
              <w:ind w:firstLine="0"/>
              <w:jc w:val="left"/>
              <w:rPr>
                <w:rFonts w:eastAsia="Times New Roman"/>
              </w:rPr>
            </w:pPr>
          </w:p>
        </w:tc>
        <w:tc>
          <w:tcPr>
            <w:tcW w:w="5042"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соотносить энергию связи атомных ядер с дефектом массы;</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tc>
      </w:tr>
      <w:tr w:rsidR="00AA6A24" w:rsidRPr="00AA6A24" w:rsidTr="00AA6A24">
        <w:trPr>
          <w:trHeight w:val="145"/>
        </w:trPr>
        <w:tc>
          <w:tcPr>
            <w:tcW w:w="492"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rPr>
                <w:rFonts w:eastAsia="Times New Roman"/>
              </w:rPr>
            </w:pPr>
            <w:r w:rsidRPr="00AA6A24">
              <w:rPr>
                <w:rFonts w:eastAsia="Times New Roman"/>
              </w:rPr>
              <w:t>4</w:t>
            </w:r>
          </w:p>
        </w:tc>
        <w:tc>
          <w:tcPr>
            <w:tcW w:w="2067"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pStyle w:val="2"/>
              <w:tabs>
                <w:tab w:val="left" w:pos="935"/>
                <w:tab w:val="left" w:pos="8640"/>
              </w:tabs>
              <w:ind w:firstLine="0"/>
              <w:jc w:val="left"/>
              <w:rPr>
                <w:rFonts w:eastAsia="Times New Roman"/>
                <w:b/>
              </w:rPr>
            </w:pPr>
            <w:r w:rsidRPr="00AA6A24">
              <w:rPr>
                <w:rFonts w:eastAsia="Times New Roman"/>
                <w:b/>
              </w:rPr>
              <w:t>Элементы астрономии</w:t>
            </w:r>
          </w:p>
          <w:p w:rsidR="00AA6A24" w:rsidRPr="00AA6A24" w:rsidRDefault="00AA6A24" w:rsidP="009E47E6">
            <w:pPr>
              <w:pStyle w:val="2"/>
              <w:tabs>
                <w:tab w:val="left" w:pos="935"/>
                <w:tab w:val="left" w:pos="8640"/>
              </w:tabs>
              <w:ind w:firstLine="0"/>
              <w:jc w:val="left"/>
              <w:rPr>
                <w:rFonts w:eastAsia="Times New Roman"/>
                <w:b/>
              </w:rPr>
            </w:pPr>
            <w:r w:rsidRPr="00AA6A24">
              <w:rPr>
                <w:rFonts w:eastAsia="Times New Roman"/>
                <w:b/>
              </w:rPr>
              <w:t xml:space="preserve">- </w:t>
            </w:r>
            <w:r w:rsidRPr="00AA6A24">
              <w:rPr>
                <w:rFonts w:eastAsia="Times New Roman"/>
              </w:rPr>
              <w:t>Строение и эволюция Вселенной</w:t>
            </w:r>
          </w:p>
        </w:tc>
        <w:tc>
          <w:tcPr>
            <w:tcW w:w="8356" w:type="dxa"/>
            <w:tcBorders>
              <w:top w:val="single" w:sz="4" w:space="0" w:color="auto"/>
              <w:left w:val="single" w:sz="4" w:space="0" w:color="auto"/>
              <w:bottom w:val="single" w:sz="4" w:space="0" w:color="auto"/>
              <w:right w:val="single" w:sz="4" w:space="0" w:color="auto"/>
            </w:tcBorders>
            <w:hideMark/>
          </w:tcPr>
          <w:p w:rsidR="00AA6A24" w:rsidRPr="00AA6A24" w:rsidRDefault="00AA6A24" w:rsidP="009E47E6">
            <w:pPr>
              <w:widowControl w:val="0"/>
              <w:tabs>
                <w:tab w:val="left" w:pos="993"/>
              </w:tabs>
              <w:autoSpaceDE w:val="0"/>
              <w:autoSpaceDN w:val="0"/>
              <w:adjustRightInd w:val="0"/>
              <w:spacing w:after="0" w:line="240" w:lineRule="auto"/>
              <w:contextualSpacing/>
              <w:jc w:val="both"/>
              <w:rPr>
                <w:rFonts w:ascii="Times New Roman" w:hAnsi="Times New Roman" w:cs="Times New Roman"/>
                <w:sz w:val="24"/>
                <w:szCs w:val="24"/>
              </w:rPr>
            </w:pPr>
            <w:r w:rsidRPr="00AA6A24">
              <w:rPr>
                <w:rFonts w:ascii="Times New Roman" w:hAnsi="Times New Roman" w:cs="Times New Roman"/>
                <w:sz w:val="24"/>
                <w:szCs w:val="24"/>
              </w:rPr>
              <w:t>- 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AA6A24" w:rsidRPr="00AA6A24" w:rsidRDefault="00AA6A24" w:rsidP="009E47E6">
            <w:pPr>
              <w:pStyle w:val="2"/>
              <w:tabs>
                <w:tab w:val="left" w:pos="935"/>
                <w:tab w:val="left" w:pos="8640"/>
              </w:tabs>
              <w:ind w:firstLine="0"/>
              <w:jc w:val="left"/>
              <w:rPr>
                <w:rFonts w:eastAsia="Times New Roman"/>
              </w:rPr>
            </w:pPr>
            <w:r w:rsidRPr="00AA6A24">
              <w:t>- понимать различия между гелиоцентрической и геоцентрической системами мира</w:t>
            </w:r>
          </w:p>
        </w:tc>
        <w:tc>
          <w:tcPr>
            <w:tcW w:w="5042" w:type="dxa"/>
            <w:tcBorders>
              <w:top w:val="single" w:sz="4" w:space="0" w:color="auto"/>
              <w:left w:val="single" w:sz="4" w:space="0" w:color="auto"/>
              <w:bottom w:val="single" w:sz="4" w:space="0" w:color="auto"/>
              <w:right w:val="single" w:sz="4" w:space="0" w:color="auto"/>
            </w:tcBorders>
          </w:tcPr>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различать основные характеристики звезд (размер, цвет, температура) соотносить цвет звезды с ее температурой;</w:t>
            </w:r>
          </w:p>
          <w:p w:rsidR="00AA6A24" w:rsidRPr="00AA6A24" w:rsidRDefault="00AA6A24" w:rsidP="009E47E6">
            <w:pPr>
              <w:widowControl w:val="0"/>
              <w:tabs>
                <w:tab w:val="left" w:pos="993"/>
              </w:tabs>
              <w:autoSpaceDE w:val="0"/>
              <w:autoSpaceDN w:val="0"/>
              <w:adjustRightInd w:val="0"/>
              <w:spacing w:after="0" w:line="240" w:lineRule="auto"/>
              <w:contextualSpacing/>
              <w:rPr>
                <w:rFonts w:ascii="Times New Roman" w:hAnsi="Times New Roman" w:cs="Times New Roman"/>
                <w:sz w:val="24"/>
                <w:szCs w:val="24"/>
              </w:rPr>
            </w:pPr>
            <w:r w:rsidRPr="00AA6A24">
              <w:rPr>
                <w:rFonts w:ascii="Times New Roman" w:hAnsi="Times New Roman" w:cs="Times New Roman"/>
                <w:sz w:val="24"/>
                <w:szCs w:val="24"/>
              </w:rPr>
              <w:t>- различать гипотезы о происхождении Солнечной системы.</w:t>
            </w:r>
          </w:p>
        </w:tc>
      </w:tr>
    </w:tbl>
    <w:p w:rsidR="00AA6A24" w:rsidRDefault="00AA6A24" w:rsidP="00AA6A24">
      <w:pPr>
        <w:pStyle w:val="ParagraphStyle"/>
        <w:ind w:left="567"/>
        <w:jc w:val="center"/>
        <w:rPr>
          <w:rFonts w:ascii="Times New Roman" w:hAnsi="Times New Roman" w:cs="Times New Roman"/>
          <w:b/>
          <w:bCs/>
        </w:rPr>
      </w:pPr>
    </w:p>
    <w:p w:rsidR="00AA6A24" w:rsidRDefault="00AA6A24" w:rsidP="00AA6A24">
      <w:pPr>
        <w:autoSpaceDE w:val="0"/>
        <w:autoSpaceDN w:val="0"/>
        <w:adjustRightInd w:val="0"/>
        <w:spacing w:after="0" w:line="240" w:lineRule="auto"/>
        <w:jc w:val="center"/>
        <w:rPr>
          <w:rFonts w:ascii="Times New Roman" w:hAnsi="Times New Roman" w:cs="Times New Roman"/>
          <w:b/>
          <w:bCs/>
          <w:sz w:val="24"/>
          <w:szCs w:val="24"/>
        </w:rPr>
      </w:pPr>
    </w:p>
    <w:p w:rsidR="00AA6A24" w:rsidRDefault="00AA6A24" w:rsidP="00AA6A24">
      <w:pPr>
        <w:autoSpaceDE w:val="0"/>
        <w:autoSpaceDN w:val="0"/>
        <w:adjustRightInd w:val="0"/>
        <w:spacing w:after="0" w:line="240" w:lineRule="auto"/>
        <w:jc w:val="center"/>
        <w:rPr>
          <w:rFonts w:ascii="Times New Roman" w:hAnsi="Times New Roman" w:cs="Times New Roman"/>
          <w:b/>
          <w:bCs/>
          <w:sz w:val="24"/>
          <w:szCs w:val="24"/>
        </w:rPr>
      </w:pPr>
    </w:p>
    <w:p w:rsidR="00AA6A24" w:rsidRDefault="00AA6A24" w:rsidP="00AA6A24">
      <w:pPr>
        <w:autoSpaceDE w:val="0"/>
        <w:autoSpaceDN w:val="0"/>
        <w:adjustRightInd w:val="0"/>
        <w:spacing w:after="0" w:line="240" w:lineRule="auto"/>
        <w:jc w:val="center"/>
        <w:rPr>
          <w:rFonts w:ascii="Times New Roman" w:hAnsi="Times New Roman" w:cs="Times New Roman"/>
          <w:b/>
          <w:bCs/>
          <w:sz w:val="24"/>
          <w:szCs w:val="24"/>
        </w:rPr>
      </w:pPr>
    </w:p>
    <w:p w:rsidR="00AA6A24" w:rsidRDefault="00AA6A24" w:rsidP="00AA6A24">
      <w:pPr>
        <w:autoSpaceDE w:val="0"/>
        <w:autoSpaceDN w:val="0"/>
        <w:adjustRightInd w:val="0"/>
        <w:spacing w:after="0" w:line="240" w:lineRule="auto"/>
        <w:jc w:val="center"/>
        <w:rPr>
          <w:rFonts w:ascii="Times New Roman" w:hAnsi="Times New Roman" w:cs="Times New Roman"/>
          <w:b/>
          <w:bCs/>
          <w:sz w:val="24"/>
          <w:szCs w:val="24"/>
        </w:rPr>
      </w:pPr>
    </w:p>
    <w:p w:rsidR="00AA6A24" w:rsidRPr="00B73536" w:rsidRDefault="00AA6A24" w:rsidP="00AA6A2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Личностные </w:t>
      </w:r>
      <w:r w:rsidRPr="00B73536">
        <w:rPr>
          <w:rFonts w:ascii="Times New Roman" w:hAnsi="Times New Roman" w:cs="Times New Roman"/>
          <w:b/>
          <w:bCs/>
          <w:sz w:val="24"/>
          <w:szCs w:val="24"/>
        </w:rPr>
        <w:t>результат</w:t>
      </w:r>
      <w:r>
        <w:rPr>
          <w:rFonts w:ascii="Times New Roman" w:hAnsi="Times New Roman" w:cs="Times New Roman"/>
          <w:b/>
          <w:bCs/>
          <w:sz w:val="24"/>
          <w:szCs w:val="24"/>
        </w:rPr>
        <w:t>ы:</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формирование познавательных интересов, интеллектуальных и творческих способностей учащихся;</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самостоятельность в приобретении новых знаний и практических умений;</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готовность к выбору жизненного пути в соответствии с собственными интересами и возможностями;</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мотивация образовательной деятельности школьников на основе личностно ориентированного подхода;</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формирование ценностных отношений друг к другу, учителю, авторам открытий и изобретений, результатам обучения.</w:t>
      </w:r>
    </w:p>
    <w:p w:rsidR="00AA6A24" w:rsidRPr="00AA6A24" w:rsidRDefault="00AA6A24" w:rsidP="00AA6A24">
      <w:pPr>
        <w:pStyle w:val="a5"/>
        <w:autoSpaceDE w:val="0"/>
        <w:autoSpaceDN w:val="0"/>
        <w:adjustRightInd w:val="0"/>
        <w:spacing w:after="0" w:line="240" w:lineRule="auto"/>
        <w:jc w:val="center"/>
        <w:rPr>
          <w:rFonts w:ascii="Times New Roman" w:hAnsi="Times New Roman" w:cs="Times New Roman"/>
          <w:sz w:val="24"/>
          <w:szCs w:val="24"/>
        </w:rPr>
      </w:pPr>
      <w:proofErr w:type="spellStart"/>
      <w:r w:rsidRPr="00AA6A24">
        <w:rPr>
          <w:rFonts w:ascii="Times New Roman" w:hAnsi="Times New Roman" w:cs="Times New Roman"/>
          <w:b/>
          <w:bCs/>
          <w:sz w:val="24"/>
          <w:szCs w:val="24"/>
        </w:rPr>
        <w:t>Метапредметные</w:t>
      </w:r>
      <w:proofErr w:type="spellEnd"/>
      <w:r w:rsidRPr="00AA6A24">
        <w:rPr>
          <w:rFonts w:ascii="Times New Roman" w:hAnsi="Times New Roman" w:cs="Times New Roman"/>
          <w:b/>
          <w:bCs/>
          <w:sz w:val="24"/>
          <w:szCs w:val="24"/>
        </w:rPr>
        <w:t xml:space="preserve"> результаты:</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овладение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предвидеть возможные результаты своих действий;</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w:t>
      </w:r>
    </w:p>
    <w:p w:rsidR="00AA6A24" w:rsidRPr="00B73536" w:rsidRDefault="00AA6A24" w:rsidP="00AA6A24">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освоение приемов действий в нестандартных ситуациях, овладение эвристическими методами решения проблем;</w:t>
      </w:r>
    </w:p>
    <w:p w:rsidR="00AA6A24" w:rsidRPr="00310D4D" w:rsidRDefault="00AA6A24" w:rsidP="00310D4D">
      <w:pPr>
        <w:numPr>
          <w:ilvl w:val="0"/>
          <w:numId w:val="10"/>
        </w:numPr>
        <w:autoSpaceDE w:val="0"/>
        <w:autoSpaceDN w:val="0"/>
        <w:adjustRightInd w:val="0"/>
        <w:spacing w:after="0" w:line="240" w:lineRule="auto"/>
        <w:jc w:val="both"/>
        <w:rPr>
          <w:rFonts w:ascii="Times New Roman" w:hAnsi="Times New Roman" w:cs="Times New Roman"/>
          <w:sz w:val="24"/>
          <w:szCs w:val="24"/>
        </w:rPr>
      </w:pPr>
      <w:r w:rsidRPr="00B73536">
        <w:rPr>
          <w:rFonts w:ascii="Times New Roman" w:hAnsi="Times New Roman" w:cs="Times New Roman"/>
          <w:sz w:val="24"/>
          <w:szCs w:val="24"/>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AA6A24" w:rsidRPr="00AA6A24" w:rsidRDefault="00AA6A24" w:rsidP="00AA6A24">
      <w:pPr>
        <w:spacing w:after="0"/>
        <w:jc w:val="center"/>
        <w:rPr>
          <w:rFonts w:ascii="Times New Roman" w:hAnsi="Times New Roman" w:cs="Times New Roman"/>
          <w:b/>
          <w:sz w:val="24"/>
          <w:szCs w:val="24"/>
        </w:rPr>
      </w:pPr>
    </w:p>
    <w:p w:rsidR="000B3209" w:rsidRPr="000B3209" w:rsidRDefault="000B3209" w:rsidP="00AA6A24">
      <w:pPr>
        <w:pStyle w:val="a5"/>
        <w:numPr>
          <w:ilvl w:val="0"/>
          <w:numId w:val="5"/>
        </w:numPr>
        <w:spacing w:after="0"/>
        <w:jc w:val="center"/>
        <w:rPr>
          <w:rFonts w:ascii="Times New Roman" w:hAnsi="Times New Roman" w:cs="Times New Roman"/>
          <w:b/>
          <w:sz w:val="24"/>
          <w:szCs w:val="24"/>
        </w:rPr>
      </w:pPr>
      <w:r w:rsidRPr="000B3209">
        <w:rPr>
          <w:rFonts w:ascii="Times New Roman" w:hAnsi="Times New Roman" w:cs="Times New Roman"/>
          <w:b/>
          <w:sz w:val="24"/>
          <w:szCs w:val="24"/>
        </w:rPr>
        <w:t>Содержание курса физики в 8 классе</w:t>
      </w:r>
    </w:p>
    <w:p w:rsidR="00EE2F98" w:rsidRDefault="00EE2F98" w:rsidP="00AA6A24">
      <w:pPr>
        <w:pStyle w:val="ParagraphStyle"/>
        <w:ind w:left="709"/>
        <w:jc w:val="both"/>
        <w:rPr>
          <w:rFonts w:ascii="Times New Roman" w:hAnsi="Times New Roman" w:cs="Times New Roman"/>
          <w:color w:val="000000"/>
        </w:rPr>
      </w:pPr>
    </w:p>
    <w:p w:rsidR="00EE2F98" w:rsidRDefault="00EE2F98" w:rsidP="00AA6A24">
      <w:pPr>
        <w:pStyle w:val="ParagraphStyle"/>
        <w:ind w:left="709"/>
        <w:jc w:val="both"/>
        <w:rPr>
          <w:rFonts w:ascii="Times New Roman" w:hAnsi="Times New Roman" w:cs="Times New Roman"/>
          <w:color w:val="000000"/>
        </w:rPr>
      </w:pPr>
    </w:p>
    <w:p w:rsidR="00310D4D" w:rsidRDefault="00AA6A24" w:rsidP="00AA6A24">
      <w:pPr>
        <w:pStyle w:val="ParagraphStyle"/>
        <w:ind w:left="709"/>
        <w:jc w:val="both"/>
        <w:rPr>
          <w:rFonts w:ascii="Times New Roman" w:hAnsi="Times New Roman" w:cs="Times New Roman"/>
          <w:color w:val="000000"/>
        </w:rPr>
      </w:pPr>
      <w:r w:rsidRPr="003E089D">
        <w:rPr>
          <w:rFonts w:ascii="Times New Roman" w:hAnsi="Times New Roman" w:cs="Times New Roman"/>
          <w:color w:val="000000"/>
        </w:rPr>
        <w:t>Содержание обучения представлено в программе разделами</w:t>
      </w:r>
      <w:r w:rsidR="00310D4D">
        <w:rPr>
          <w:rFonts w:ascii="Times New Roman" w:hAnsi="Times New Roman" w:cs="Times New Roman"/>
          <w:color w:val="000000"/>
        </w:rPr>
        <w:t>:</w:t>
      </w:r>
    </w:p>
    <w:p w:rsidR="00310D4D" w:rsidRDefault="00AA6A24" w:rsidP="00AA6A24">
      <w:pPr>
        <w:pStyle w:val="ParagraphStyle"/>
        <w:ind w:left="709"/>
        <w:jc w:val="both"/>
        <w:rPr>
          <w:rFonts w:ascii="Times New Roman" w:hAnsi="Times New Roman" w:cs="Times New Roman"/>
        </w:rPr>
      </w:pPr>
      <w:r>
        <w:rPr>
          <w:rFonts w:ascii="Times New Roman" w:hAnsi="Times New Roman" w:cs="Times New Roman"/>
          <w:color w:val="000000"/>
        </w:rPr>
        <w:t xml:space="preserve"> «</w:t>
      </w:r>
      <w:r w:rsidRPr="00152237">
        <w:rPr>
          <w:rFonts w:ascii="Times New Roman" w:eastAsia="Times New Roman" w:hAnsi="Times New Roman"/>
        </w:rPr>
        <w:t>Механические явления</w:t>
      </w:r>
      <w:r w:rsidRPr="00152237">
        <w:rPr>
          <w:rFonts w:ascii="Times New Roman" w:hAnsi="Times New Roman" w:cs="Times New Roman"/>
          <w:color w:val="000000"/>
        </w:rPr>
        <w:t>»</w:t>
      </w:r>
      <w:r>
        <w:rPr>
          <w:rFonts w:ascii="Times New Roman" w:hAnsi="Times New Roman" w:cs="Times New Roman"/>
          <w:color w:val="000000"/>
        </w:rPr>
        <w:t xml:space="preserve"> </w:t>
      </w:r>
      <w:r w:rsidRPr="00DA7F2B">
        <w:rPr>
          <w:rFonts w:ascii="Times New Roman" w:hAnsi="Times New Roman" w:cs="Times New Roman"/>
          <w:color w:val="000000"/>
        </w:rPr>
        <w:t>(«</w:t>
      </w:r>
      <w:r w:rsidRPr="00DA7F2B">
        <w:rPr>
          <w:rFonts w:ascii="Times New Roman" w:hAnsi="Times New Roman" w:cs="Times New Roman"/>
        </w:rPr>
        <w:t>Законы взаимодействия и движения тел»</w:t>
      </w:r>
      <w:r w:rsidRPr="00DA7F2B">
        <w:rPr>
          <w:rFonts w:ascii="Times New Roman" w:hAnsi="Times New Roman" w:cs="Times New Roman"/>
          <w:color w:val="000000"/>
        </w:rPr>
        <w:t>,</w:t>
      </w:r>
      <w:r w:rsidRPr="00152237">
        <w:rPr>
          <w:rFonts w:ascii="Times New Roman" w:hAnsi="Times New Roman" w:cs="Times New Roman"/>
          <w:color w:val="000000"/>
        </w:rPr>
        <w:t xml:space="preserve"> </w:t>
      </w:r>
      <w:r w:rsidR="00B02602">
        <w:rPr>
          <w:rFonts w:ascii="Times New Roman" w:hAnsi="Times New Roman" w:cs="Times New Roman"/>
          <w:color w:val="000000"/>
        </w:rPr>
        <w:t>«</w:t>
      </w:r>
      <w:r w:rsidRPr="00B73536">
        <w:rPr>
          <w:rFonts w:ascii="Times New Roman" w:hAnsi="Times New Roman" w:cs="Times New Roman"/>
        </w:rPr>
        <w:t>Механические колебания и волны. Звук</w:t>
      </w:r>
      <w:r>
        <w:rPr>
          <w:rFonts w:ascii="Times New Roman" w:hAnsi="Times New Roman" w:cs="Times New Roman"/>
        </w:rPr>
        <w:t xml:space="preserve">»), </w:t>
      </w:r>
    </w:p>
    <w:p w:rsidR="00310D4D" w:rsidRDefault="00AA6A24" w:rsidP="00AA6A24">
      <w:pPr>
        <w:pStyle w:val="ParagraphStyle"/>
        <w:ind w:left="709"/>
        <w:jc w:val="both"/>
        <w:rPr>
          <w:rFonts w:ascii="Times New Roman" w:hAnsi="Times New Roman" w:cs="Times New Roman"/>
          <w:color w:val="000000"/>
        </w:rPr>
      </w:pPr>
      <w:r w:rsidRPr="00152237">
        <w:rPr>
          <w:rFonts w:ascii="Times New Roman" w:hAnsi="Times New Roman" w:cs="Times New Roman"/>
          <w:color w:val="000000"/>
        </w:rPr>
        <w:t>«</w:t>
      </w:r>
      <w:r w:rsidRPr="00152237">
        <w:rPr>
          <w:rFonts w:ascii="Times New Roman" w:eastAsia="Times New Roman" w:hAnsi="Times New Roman"/>
        </w:rPr>
        <w:t>Электромагнитные явления</w:t>
      </w:r>
      <w:r w:rsidRPr="00152237">
        <w:rPr>
          <w:rFonts w:ascii="Times New Roman" w:hAnsi="Times New Roman" w:cs="Times New Roman"/>
          <w:color w:val="000000"/>
        </w:rPr>
        <w:t>»</w:t>
      </w:r>
      <w:r>
        <w:rPr>
          <w:rFonts w:ascii="Times New Roman" w:hAnsi="Times New Roman" w:cs="Times New Roman"/>
          <w:color w:val="000000"/>
        </w:rPr>
        <w:t xml:space="preserve"> («</w:t>
      </w:r>
      <w:r>
        <w:rPr>
          <w:rFonts w:ascii="Times New Roman" w:hAnsi="Times New Roman" w:cs="Times New Roman"/>
        </w:rPr>
        <w:t>Электромагнитное поле»)</w:t>
      </w:r>
      <w:r w:rsidRPr="00152237">
        <w:rPr>
          <w:rFonts w:ascii="Times New Roman" w:hAnsi="Times New Roman" w:cs="Times New Roman"/>
          <w:color w:val="000000"/>
        </w:rPr>
        <w:t xml:space="preserve">, </w:t>
      </w:r>
    </w:p>
    <w:p w:rsidR="00310D4D" w:rsidRDefault="00AA6A24" w:rsidP="00AA6A24">
      <w:pPr>
        <w:pStyle w:val="ParagraphStyle"/>
        <w:ind w:left="709"/>
        <w:jc w:val="both"/>
        <w:rPr>
          <w:rFonts w:ascii="Times New Roman" w:hAnsi="Times New Roman" w:cs="Times New Roman"/>
          <w:color w:val="000000"/>
        </w:rPr>
      </w:pPr>
      <w:r w:rsidRPr="00152237">
        <w:rPr>
          <w:rFonts w:ascii="Times New Roman" w:hAnsi="Times New Roman" w:cs="Times New Roman"/>
          <w:color w:val="000000"/>
        </w:rPr>
        <w:t>«</w:t>
      </w:r>
      <w:r w:rsidRPr="00152237">
        <w:rPr>
          <w:rFonts w:ascii="Times New Roman" w:eastAsia="Times New Roman" w:hAnsi="Times New Roman"/>
        </w:rPr>
        <w:t>Квантовые явления</w:t>
      </w:r>
      <w:r w:rsidRPr="00152237">
        <w:rPr>
          <w:rFonts w:ascii="Times New Roman" w:hAnsi="Times New Roman" w:cs="Times New Roman"/>
          <w:color w:val="000000"/>
        </w:rPr>
        <w:t>»</w:t>
      </w:r>
      <w:r>
        <w:rPr>
          <w:rFonts w:ascii="Times New Roman" w:hAnsi="Times New Roman" w:cs="Times New Roman"/>
          <w:color w:val="000000"/>
        </w:rPr>
        <w:t xml:space="preserve"> («</w:t>
      </w:r>
      <w:r w:rsidRPr="00B73536">
        <w:rPr>
          <w:rFonts w:ascii="Times New Roman" w:hAnsi="Times New Roman" w:cs="Times New Roman"/>
        </w:rPr>
        <w:t>Строе</w:t>
      </w:r>
      <w:r>
        <w:rPr>
          <w:rFonts w:ascii="Times New Roman" w:hAnsi="Times New Roman" w:cs="Times New Roman"/>
        </w:rPr>
        <w:t>ние атома и атомного ядра»)</w:t>
      </w:r>
      <w:r w:rsidRPr="00152237">
        <w:rPr>
          <w:rFonts w:ascii="Times New Roman" w:hAnsi="Times New Roman" w:cs="Times New Roman"/>
          <w:color w:val="000000"/>
        </w:rPr>
        <w:t>,</w:t>
      </w:r>
    </w:p>
    <w:p w:rsidR="00AA6A24" w:rsidRDefault="00AA6A24" w:rsidP="00AA6A24">
      <w:pPr>
        <w:pStyle w:val="ParagraphStyle"/>
        <w:ind w:left="709"/>
        <w:jc w:val="both"/>
        <w:rPr>
          <w:rFonts w:ascii="Times New Roman" w:hAnsi="Times New Roman" w:cs="Times New Roman"/>
        </w:rPr>
      </w:pPr>
      <w:r w:rsidRPr="00152237">
        <w:rPr>
          <w:rFonts w:ascii="Times New Roman" w:hAnsi="Times New Roman" w:cs="Times New Roman"/>
          <w:color w:val="000000"/>
        </w:rPr>
        <w:t xml:space="preserve"> «</w:t>
      </w:r>
      <w:r w:rsidRPr="00152237">
        <w:rPr>
          <w:rFonts w:ascii="Times New Roman" w:eastAsia="Times New Roman" w:hAnsi="Times New Roman"/>
        </w:rPr>
        <w:t>Элементы астрономии</w:t>
      </w:r>
      <w:r w:rsidRPr="00152237">
        <w:rPr>
          <w:rFonts w:ascii="Times New Roman" w:hAnsi="Times New Roman" w:cs="Times New Roman"/>
          <w:color w:val="000000"/>
        </w:rPr>
        <w:t>»</w:t>
      </w:r>
      <w:r>
        <w:rPr>
          <w:rFonts w:ascii="Times New Roman" w:hAnsi="Times New Roman" w:cs="Times New Roman"/>
          <w:color w:val="000000"/>
        </w:rPr>
        <w:t xml:space="preserve"> («</w:t>
      </w:r>
      <w:r w:rsidRPr="00C54F8A">
        <w:rPr>
          <w:rFonts w:ascii="Times New Roman" w:hAnsi="Times New Roman" w:cs="Times New Roman"/>
        </w:rPr>
        <w:t>Строение и эволюция Вселенной</w:t>
      </w:r>
      <w:r>
        <w:rPr>
          <w:rFonts w:ascii="Times New Roman" w:hAnsi="Times New Roman" w:cs="Times New Roman"/>
        </w:rPr>
        <w:t>»)</w:t>
      </w:r>
    </w:p>
    <w:p w:rsidR="00AA6A24" w:rsidRDefault="00AA6A24" w:rsidP="00AA6A24">
      <w:pPr>
        <w:pStyle w:val="ParagraphStyle"/>
        <w:ind w:left="709"/>
        <w:jc w:val="both"/>
        <w:rPr>
          <w:rFonts w:ascii="Times New Roman" w:hAnsi="Times New Roman" w:cs="Times New Roman"/>
          <w:color w:val="000000"/>
        </w:rPr>
      </w:pPr>
    </w:p>
    <w:p w:rsidR="00AA6A24" w:rsidRPr="005A7C5E" w:rsidRDefault="00AA6A24" w:rsidP="00AA6A24">
      <w:pPr>
        <w:pStyle w:val="ParagraphStyle"/>
        <w:ind w:left="709"/>
        <w:jc w:val="center"/>
        <w:rPr>
          <w:rFonts w:ascii="Times New Roman" w:hAnsi="Times New Roman" w:cs="Times New Roman"/>
          <w:b/>
          <w:color w:val="000000"/>
        </w:rPr>
      </w:pPr>
      <w:r>
        <w:rPr>
          <w:rFonts w:ascii="Times New Roman" w:hAnsi="Times New Roman" w:cs="Times New Roman"/>
          <w:b/>
          <w:color w:val="000000"/>
        </w:rPr>
        <w:lastRenderedPageBreak/>
        <w:t>МЕХАНИЧЕСКИЕ ЯВЛЕНИЯ</w:t>
      </w:r>
    </w:p>
    <w:p w:rsidR="00D5342F" w:rsidRDefault="00AA6A24" w:rsidP="00D5342F">
      <w:pPr>
        <w:pStyle w:val="a3"/>
        <w:spacing w:before="0" w:beforeAutospacing="0" w:after="0" w:afterAutospacing="0"/>
      </w:pPr>
      <w:r w:rsidRPr="005A7C5E">
        <w:rPr>
          <w:b/>
        </w:rPr>
        <w:t xml:space="preserve"> </w:t>
      </w:r>
      <w:r w:rsidR="00D5342F">
        <w:rPr>
          <w:b/>
          <w:bCs/>
        </w:rPr>
        <w:t xml:space="preserve">Законы взаимодействия и движения тел </w:t>
      </w:r>
      <w:r w:rsidR="00D5342F">
        <w:t>(2</w:t>
      </w:r>
      <w:r w:rsidR="00B6140C">
        <w:t>3</w:t>
      </w:r>
      <w:r w:rsidR="00D5342F">
        <w:t xml:space="preserve"> ч)</w:t>
      </w:r>
      <w:r w:rsidR="00B6140C">
        <w:t xml:space="preserve"> </w:t>
      </w:r>
    </w:p>
    <w:p w:rsidR="00D5342F" w:rsidRDefault="00D5342F" w:rsidP="00D5342F">
      <w:pPr>
        <w:pStyle w:val="a3"/>
        <w:spacing w:before="0" w:beforeAutospacing="0" w:after="0" w:afterAutospacing="0"/>
      </w:pPr>
      <w:r>
        <w:t xml:space="preserve">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движении. Относительность механического движения. Геоцентрическая и гелиоцентрическая системы мира. Инерциальная система отсчета. Первый, второй и третий законы Ньютона. Свободное падение. Невесомость. Закон всемирного тяготения. Искусственные спутники </w:t>
      </w:r>
      <w:proofErr w:type="gramStart"/>
      <w:r>
        <w:t>Земли .Импульс</w:t>
      </w:r>
      <w:proofErr w:type="gramEnd"/>
      <w:r>
        <w:t>. Закон сохранения импульса. Реактивное движение.</w:t>
      </w:r>
    </w:p>
    <w:p w:rsidR="00D5342F" w:rsidRDefault="00D5342F" w:rsidP="00D5342F">
      <w:pPr>
        <w:pStyle w:val="a3"/>
        <w:spacing w:before="0" w:beforeAutospacing="0" w:after="0" w:afterAutospacing="0"/>
      </w:pPr>
      <w:r>
        <w:rPr>
          <w:i/>
          <w:iCs/>
        </w:rPr>
        <w:t>Фронтальные лабораторные работы</w:t>
      </w:r>
    </w:p>
    <w:p w:rsidR="00D5342F" w:rsidRDefault="00D5342F" w:rsidP="00D5342F">
      <w:pPr>
        <w:pStyle w:val="a3"/>
        <w:spacing w:before="0" w:beforeAutospacing="0" w:after="0" w:afterAutospacing="0"/>
      </w:pPr>
      <w:r>
        <w:t>1. Исследование равноускоренного движения без начальной скорости.</w:t>
      </w:r>
    </w:p>
    <w:p w:rsidR="00D5342F" w:rsidRDefault="00D5342F" w:rsidP="00EE2F98">
      <w:pPr>
        <w:pStyle w:val="a3"/>
        <w:spacing w:before="0" w:beforeAutospacing="0" w:after="0" w:afterAutospacing="0"/>
      </w:pPr>
      <w:r>
        <w:t>2. Измерение ускорения свободного падения.</w:t>
      </w:r>
    </w:p>
    <w:p w:rsidR="00EE2F98" w:rsidRDefault="00EE2F98" w:rsidP="00EE2F98">
      <w:pPr>
        <w:pStyle w:val="a3"/>
        <w:spacing w:before="0" w:beforeAutospacing="0" w:after="0" w:afterAutospacing="0"/>
        <w:rPr>
          <w:b/>
        </w:rPr>
      </w:pPr>
    </w:p>
    <w:p w:rsidR="00EE2F98" w:rsidRDefault="00AA6A24" w:rsidP="00EE2F98">
      <w:pPr>
        <w:pStyle w:val="a3"/>
        <w:spacing w:before="0" w:beforeAutospacing="0" w:after="0" w:afterAutospacing="0"/>
      </w:pPr>
      <w:r w:rsidRPr="005A7C5E">
        <w:rPr>
          <w:b/>
        </w:rPr>
        <w:t xml:space="preserve"> </w:t>
      </w:r>
      <w:r w:rsidR="00D5342F">
        <w:rPr>
          <w:b/>
          <w:bCs/>
        </w:rPr>
        <w:t xml:space="preserve">Механические колебания и волны. Звук. </w:t>
      </w:r>
      <w:r w:rsidR="00B6140C">
        <w:t>(12</w:t>
      </w:r>
      <w:r w:rsidR="00D5342F">
        <w:t xml:space="preserve"> ч)</w:t>
      </w:r>
      <w:r w:rsidR="009E47E6">
        <w:t xml:space="preserve"> </w:t>
      </w:r>
    </w:p>
    <w:p w:rsidR="00D5342F" w:rsidRDefault="00D5342F" w:rsidP="00EE2F98">
      <w:pPr>
        <w:pStyle w:val="a3"/>
        <w:spacing w:before="0" w:beforeAutospacing="0" w:after="0" w:afterAutospacing="0"/>
      </w:pPr>
      <w:r>
        <w:t>Механические колебания. Амплитуда. Период, частота. Свободные колебания. Колебательные системы. Маятник. Зависимость периода и частоты нитяного маятника от длины нити. Превращение энергии при колебательном движении. Затухающие колебания. Вынужденные колебания. Механические волны. Длина волны. Продольные и поперечные волны. Скорость распространения волны. Звук. Высота и тембр звука. Громкость звука. Распространение звука. Скорость звука. Отражение звука. Эхо. Резонанс.</w:t>
      </w:r>
    </w:p>
    <w:p w:rsidR="00D5342F" w:rsidRDefault="00D5342F" w:rsidP="00EE2F98">
      <w:pPr>
        <w:pStyle w:val="a3"/>
        <w:spacing w:before="0" w:beforeAutospacing="0" w:after="0" w:afterAutospacing="0"/>
      </w:pPr>
      <w:r>
        <w:rPr>
          <w:i/>
          <w:iCs/>
        </w:rPr>
        <w:t>Фронтальная лабораторная работа.</w:t>
      </w:r>
    </w:p>
    <w:p w:rsidR="00D5342F" w:rsidRDefault="00D5342F" w:rsidP="00EE2F98">
      <w:pPr>
        <w:pStyle w:val="a3"/>
        <w:spacing w:before="0" w:beforeAutospacing="0" w:after="0" w:afterAutospacing="0"/>
      </w:pPr>
      <w:r>
        <w:t>3.Исследование зависимости периода и частоты свободных колебаний маятника от его длины</w:t>
      </w:r>
    </w:p>
    <w:p w:rsidR="00AA6A24" w:rsidRPr="00AA6A24" w:rsidRDefault="00AA6A24" w:rsidP="00D5342F">
      <w:pPr>
        <w:shd w:val="clear" w:color="auto" w:fill="FFFFFF"/>
        <w:spacing w:after="0" w:line="240" w:lineRule="auto"/>
        <w:jc w:val="both"/>
        <w:rPr>
          <w:rFonts w:ascii="Times New Roman" w:eastAsia="Times New Roman" w:hAnsi="Times New Roman" w:cs="Times New Roman"/>
          <w:bCs/>
          <w:sz w:val="24"/>
          <w:szCs w:val="24"/>
        </w:rPr>
      </w:pPr>
      <w:r w:rsidRPr="00AA6A24">
        <w:rPr>
          <w:rFonts w:ascii="Times New Roman" w:hAnsi="Times New Roman" w:cs="Times New Roman"/>
          <w:sz w:val="24"/>
          <w:szCs w:val="24"/>
        </w:rPr>
        <w:tab/>
      </w:r>
    </w:p>
    <w:p w:rsidR="00AA6A24" w:rsidRPr="00AA6A24" w:rsidRDefault="00AA6A24" w:rsidP="00AA6A24">
      <w:pPr>
        <w:shd w:val="clear" w:color="auto" w:fill="FFFFFF"/>
        <w:spacing w:line="240" w:lineRule="auto"/>
        <w:ind w:left="709"/>
        <w:jc w:val="center"/>
        <w:rPr>
          <w:rFonts w:ascii="Times New Roman" w:eastAsia="Times New Roman" w:hAnsi="Times New Roman" w:cs="Times New Roman"/>
          <w:b/>
          <w:bCs/>
          <w:sz w:val="24"/>
          <w:szCs w:val="24"/>
        </w:rPr>
      </w:pPr>
      <w:r w:rsidRPr="00AA6A24">
        <w:rPr>
          <w:rFonts w:ascii="Times New Roman" w:eastAsia="Times New Roman" w:hAnsi="Times New Roman" w:cs="Times New Roman"/>
          <w:b/>
          <w:bCs/>
          <w:sz w:val="24"/>
          <w:szCs w:val="24"/>
        </w:rPr>
        <w:t>ЭЛЕКТРОМАГНИТНЫЕ ЯВЛЕНИЯ</w:t>
      </w:r>
    </w:p>
    <w:p w:rsidR="00D5342F" w:rsidRDefault="00D5342F" w:rsidP="00D5342F">
      <w:pPr>
        <w:pStyle w:val="a3"/>
        <w:spacing w:before="0" w:beforeAutospacing="0" w:after="0" w:afterAutospacing="0"/>
      </w:pPr>
      <w:r>
        <w:rPr>
          <w:b/>
          <w:bCs/>
        </w:rPr>
        <w:t xml:space="preserve">Электромагнитное поле </w:t>
      </w:r>
      <w:r w:rsidR="00B6140C">
        <w:t>(16</w:t>
      </w:r>
      <w:r w:rsidR="009E47E6">
        <w:t xml:space="preserve"> </w:t>
      </w:r>
      <w:r w:rsidR="00B6140C">
        <w:t>ч</w:t>
      </w:r>
      <w:r>
        <w:t>)</w:t>
      </w:r>
      <w:r w:rsidR="00B6140C">
        <w:t xml:space="preserve"> </w:t>
      </w:r>
    </w:p>
    <w:p w:rsidR="00D5342F" w:rsidRDefault="00D5342F" w:rsidP="00D5342F">
      <w:pPr>
        <w:pStyle w:val="a3"/>
        <w:spacing w:before="0" w:beforeAutospacing="0" w:after="0" w:afterAutospacing="0"/>
      </w:pPr>
      <w:r>
        <w:t>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w:t>
      </w:r>
    </w:p>
    <w:p w:rsidR="00D5342F" w:rsidRDefault="00D5342F" w:rsidP="00D5342F">
      <w:pPr>
        <w:pStyle w:val="a3"/>
        <w:spacing w:before="0" w:beforeAutospacing="0" w:after="0" w:afterAutospacing="0"/>
      </w:pPr>
      <w:r>
        <w:t>Конденсатор. Колебательный контур. Получение электромагнитных колебаний. Принципы радиосвязи и телевидения. Электромагнитная природа света. Преломление света. Показатель преломления. Дисперсия света. Типы оптических спектров. Поглощение и испускание света атомами. Происхождение линейчатых спектров.</w:t>
      </w:r>
    </w:p>
    <w:p w:rsidR="00D5342F" w:rsidRDefault="00D5342F" w:rsidP="00D5342F">
      <w:pPr>
        <w:pStyle w:val="a3"/>
        <w:spacing w:before="0" w:beforeAutospacing="0" w:after="0" w:afterAutospacing="0"/>
      </w:pPr>
      <w:r>
        <w:rPr>
          <w:i/>
          <w:iCs/>
        </w:rPr>
        <w:t>Фронтальные лабораторные работы</w:t>
      </w:r>
    </w:p>
    <w:p w:rsidR="00AA6A24" w:rsidRPr="00EE2F98" w:rsidRDefault="00D5342F" w:rsidP="00EE2F98">
      <w:pPr>
        <w:pStyle w:val="a3"/>
        <w:numPr>
          <w:ilvl w:val="0"/>
          <w:numId w:val="13"/>
        </w:numPr>
        <w:spacing w:before="0" w:beforeAutospacing="0" w:after="0" w:afterAutospacing="0"/>
        <w:ind w:left="340"/>
      </w:pPr>
      <w:r>
        <w:t>Изучение явления электромагнитной индукции.</w:t>
      </w:r>
    </w:p>
    <w:p w:rsidR="00063B46" w:rsidRDefault="00063B46" w:rsidP="00063B46">
      <w:pPr>
        <w:shd w:val="clear" w:color="auto" w:fill="FFFFFF"/>
        <w:spacing w:after="0" w:line="240" w:lineRule="auto"/>
        <w:ind w:left="709"/>
        <w:jc w:val="center"/>
        <w:rPr>
          <w:rFonts w:ascii="Times New Roman" w:eastAsia="Times New Roman" w:hAnsi="Times New Roman" w:cs="Times New Roman"/>
          <w:b/>
          <w:bCs/>
          <w:sz w:val="24"/>
          <w:szCs w:val="24"/>
        </w:rPr>
      </w:pPr>
    </w:p>
    <w:p w:rsidR="00063B46" w:rsidRDefault="00063B46" w:rsidP="00063B46">
      <w:pPr>
        <w:shd w:val="clear" w:color="auto" w:fill="FFFFFF"/>
        <w:spacing w:after="0" w:line="240" w:lineRule="auto"/>
        <w:ind w:left="709"/>
        <w:jc w:val="center"/>
        <w:rPr>
          <w:rFonts w:ascii="Times New Roman" w:eastAsia="Times New Roman" w:hAnsi="Times New Roman" w:cs="Times New Roman"/>
          <w:b/>
          <w:bCs/>
          <w:sz w:val="24"/>
          <w:szCs w:val="24"/>
        </w:rPr>
      </w:pPr>
    </w:p>
    <w:p w:rsidR="00063B46" w:rsidRDefault="00063B46" w:rsidP="00063B46">
      <w:pPr>
        <w:shd w:val="clear" w:color="auto" w:fill="FFFFFF"/>
        <w:spacing w:after="0" w:line="240" w:lineRule="auto"/>
        <w:ind w:left="709"/>
        <w:jc w:val="center"/>
        <w:rPr>
          <w:rFonts w:ascii="Times New Roman" w:eastAsia="Times New Roman" w:hAnsi="Times New Roman" w:cs="Times New Roman"/>
          <w:b/>
          <w:bCs/>
          <w:sz w:val="24"/>
          <w:szCs w:val="24"/>
        </w:rPr>
      </w:pPr>
    </w:p>
    <w:p w:rsidR="00063B46" w:rsidRDefault="00063B46" w:rsidP="00063B46">
      <w:pPr>
        <w:shd w:val="clear" w:color="auto" w:fill="FFFFFF"/>
        <w:spacing w:after="0" w:line="240" w:lineRule="auto"/>
        <w:ind w:left="709"/>
        <w:jc w:val="center"/>
        <w:rPr>
          <w:rFonts w:ascii="Times New Roman" w:eastAsia="Times New Roman" w:hAnsi="Times New Roman" w:cs="Times New Roman"/>
          <w:b/>
          <w:bCs/>
          <w:sz w:val="24"/>
          <w:szCs w:val="24"/>
        </w:rPr>
      </w:pPr>
    </w:p>
    <w:p w:rsidR="00AA6A24" w:rsidRDefault="00AA6A24" w:rsidP="00063B46">
      <w:pPr>
        <w:shd w:val="clear" w:color="auto" w:fill="FFFFFF"/>
        <w:spacing w:after="0" w:line="240" w:lineRule="auto"/>
        <w:ind w:left="709"/>
        <w:jc w:val="center"/>
        <w:rPr>
          <w:rFonts w:ascii="Times New Roman" w:eastAsia="Times New Roman" w:hAnsi="Times New Roman" w:cs="Times New Roman"/>
          <w:b/>
          <w:bCs/>
          <w:sz w:val="24"/>
          <w:szCs w:val="24"/>
        </w:rPr>
      </w:pPr>
      <w:r w:rsidRPr="00AA6A24">
        <w:rPr>
          <w:rFonts w:ascii="Times New Roman" w:eastAsia="Times New Roman" w:hAnsi="Times New Roman" w:cs="Times New Roman"/>
          <w:b/>
          <w:bCs/>
          <w:sz w:val="24"/>
          <w:szCs w:val="24"/>
        </w:rPr>
        <w:lastRenderedPageBreak/>
        <w:t>КВАНТОВЫЕ ЯВЛЕНИЯ</w:t>
      </w:r>
    </w:p>
    <w:p w:rsidR="00EE2F98" w:rsidRPr="00EE2F98" w:rsidRDefault="00EE2F98" w:rsidP="00EE2F98">
      <w:pPr>
        <w:shd w:val="clear" w:color="auto" w:fill="FFFFFF"/>
        <w:spacing w:after="0" w:line="240" w:lineRule="auto"/>
        <w:ind w:left="709"/>
        <w:rPr>
          <w:rFonts w:ascii="Times New Roman" w:hAnsi="Times New Roman" w:cs="Times New Roman"/>
          <w:b/>
          <w:sz w:val="24"/>
          <w:szCs w:val="24"/>
        </w:rPr>
      </w:pPr>
      <w:r w:rsidRPr="00EE2F98">
        <w:rPr>
          <w:rFonts w:ascii="Times New Roman" w:hAnsi="Times New Roman" w:cs="Times New Roman"/>
          <w:b/>
          <w:bCs/>
          <w:sz w:val="24"/>
          <w:szCs w:val="24"/>
        </w:rPr>
        <w:t xml:space="preserve">Строение атома и атомного ядра </w:t>
      </w:r>
      <w:r w:rsidR="008F2B16">
        <w:rPr>
          <w:rFonts w:ascii="Times New Roman" w:hAnsi="Times New Roman" w:cs="Times New Roman"/>
          <w:sz w:val="24"/>
          <w:szCs w:val="24"/>
        </w:rPr>
        <w:t>(11</w:t>
      </w:r>
      <w:r w:rsidRPr="00EE2F98">
        <w:rPr>
          <w:rFonts w:ascii="Times New Roman" w:hAnsi="Times New Roman" w:cs="Times New Roman"/>
          <w:sz w:val="24"/>
          <w:szCs w:val="24"/>
        </w:rPr>
        <w:t xml:space="preserve"> часов)</w:t>
      </w:r>
    </w:p>
    <w:p w:rsidR="00EE2F98" w:rsidRDefault="00AA6A24" w:rsidP="00EE2F98">
      <w:pPr>
        <w:pStyle w:val="a3"/>
        <w:spacing w:before="0" w:beforeAutospacing="0" w:after="0" w:afterAutospacing="0"/>
      </w:pPr>
      <w:r w:rsidRPr="00AA6A24">
        <w:t xml:space="preserve">   </w:t>
      </w:r>
      <w:r w:rsidR="00EE2F98">
        <w:t xml:space="preserve">Радиоактивность как свидетельство сложного строения атомов. Альфа-, бета- и гамма-излучения. Опыты Резерфорда. Ядерная модель атома. Радиоактивные превращения атомных ядер. Сохранение зарядового и массового чисел при ядерных реакциях. Методы наблюдения и регистрации частиц в ядерной </w:t>
      </w:r>
      <w:proofErr w:type="gramStart"/>
      <w:r w:rsidR="00EE2F98">
        <w:t>физике .Протонно</w:t>
      </w:r>
      <w:proofErr w:type="gramEnd"/>
      <w:r w:rsidR="00EE2F98">
        <w:t xml:space="preserve">-нейтронная модель ядра. Физический смысл зарядового и массового чисел. Энергия связи частиц в ядре. Деление ядер урана. Цепная реакция. Ядерная энергетика. Экологические проблемы работы атомных электростанций. Дозиметрия. Период полураспада. Закон радиоактивного распада. Влияние радиоактивных излучений на живые организмы. Термоядерная реакция. Источники энергии Солнца и звезд. </w:t>
      </w:r>
    </w:p>
    <w:p w:rsidR="00EE2F98" w:rsidRDefault="00EE2F98" w:rsidP="00EE2F98">
      <w:pPr>
        <w:pStyle w:val="a3"/>
        <w:spacing w:before="0" w:beforeAutospacing="0" w:after="0" w:afterAutospacing="0"/>
      </w:pPr>
      <w:r>
        <w:rPr>
          <w:i/>
          <w:iCs/>
        </w:rPr>
        <w:t xml:space="preserve">Фронтальные лабораторные работы </w:t>
      </w:r>
    </w:p>
    <w:p w:rsidR="00EE2F98" w:rsidRDefault="00EE2F98" w:rsidP="00EE2F98">
      <w:pPr>
        <w:pStyle w:val="a3"/>
        <w:spacing w:before="0" w:beforeAutospacing="0" w:after="0" w:afterAutospacing="0"/>
      </w:pPr>
      <w:r>
        <w:t>5. Наблюдение сплошного и линейчатого спектров испускания</w:t>
      </w:r>
    </w:p>
    <w:p w:rsidR="00EE2F98" w:rsidRDefault="00EE2F98" w:rsidP="00EE2F98">
      <w:pPr>
        <w:pStyle w:val="a3"/>
        <w:spacing w:before="0" w:beforeAutospacing="0" w:after="0" w:afterAutospacing="0"/>
      </w:pPr>
      <w:r>
        <w:t>6. Измерение естественного радиационного фона дозиметром</w:t>
      </w:r>
    </w:p>
    <w:p w:rsidR="009F4778" w:rsidRDefault="00EE2F98" w:rsidP="00EE2F98">
      <w:pPr>
        <w:pStyle w:val="a3"/>
        <w:spacing w:before="0" w:beforeAutospacing="0" w:after="0" w:afterAutospacing="0"/>
      </w:pPr>
      <w:r>
        <w:t>7. Изучение деления ядра атома урана по фотографии треков.</w:t>
      </w:r>
    </w:p>
    <w:p w:rsidR="009F4778" w:rsidRPr="009F4778" w:rsidRDefault="009F4778" w:rsidP="00EE2F98">
      <w:pPr>
        <w:pStyle w:val="a3"/>
        <w:spacing w:before="0" w:beforeAutospacing="0" w:after="0" w:afterAutospacing="0"/>
      </w:pPr>
      <w:r w:rsidRPr="009F4778">
        <w:t xml:space="preserve"> 8. «Оценка периода полураспада находящихся в воздухе продуктов распада газа радона».</w:t>
      </w:r>
    </w:p>
    <w:p w:rsidR="00AA6A24" w:rsidRDefault="009F4778" w:rsidP="00EE2F98">
      <w:pPr>
        <w:pStyle w:val="a3"/>
        <w:spacing w:before="0" w:beforeAutospacing="0" w:after="0" w:afterAutospacing="0"/>
      </w:pPr>
      <w:r>
        <w:t>9</w:t>
      </w:r>
      <w:r w:rsidR="00EE2F98">
        <w:t>. Изучение треков заряженных частиц по готовым фотографиям</w:t>
      </w:r>
    </w:p>
    <w:p w:rsidR="008F2B16" w:rsidRDefault="008F2B16" w:rsidP="00EE2F98">
      <w:pPr>
        <w:pStyle w:val="a3"/>
        <w:spacing w:before="0" w:beforeAutospacing="0" w:after="0" w:afterAutospacing="0"/>
        <w:rPr>
          <w:rFonts w:asciiTheme="minorHAnsi" w:hAnsiTheme="minorHAnsi"/>
          <w:color w:val="000000"/>
          <w:sz w:val="22"/>
          <w:szCs w:val="22"/>
        </w:rPr>
      </w:pPr>
    </w:p>
    <w:p w:rsidR="008F2B16" w:rsidRPr="008F2B16" w:rsidRDefault="008F2B16" w:rsidP="00EE2F98">
      <w:pPr>
        <w:pStyle w:val="a3"/>
        <w:spacing w:before="0" w:beforeAutospacing="0" w:after="0" w:afterAutospacing="0"/>
        <w:rPr>
          <w:b/>
        </w:rPr>
      </w:pPr>
      <w:r w:rsidRPr="008F2B16">
        <w:rPr>
          <w:b/>
          <w:color w:val="000000"/>
          <w:sz w:val="22"/>
          <w:szCs w:val="22"/>
        </w:rPr>
        <w:t>СТРОЕНИЕ И ЭВОЛЮЦИЯ ВСЕЛЕННОЙ (5 ч)</w:t>
      </w:r>
    </w:p>
    <w:p w:rsidR="00EE2F98" w:rsidRPr="00EE2F98" w:rsidRDefault="00EE2F98" w:rsidP="00EE2F98">
      <w:pPr>
        <w:pStyle w:val="a3"/>
        <w:spacing w:before="0" w:beforeAutospacing="0" w:after="0" w:afterAutospacing="0"/>
      </w:pPr>
    </w:p>
    <w:p w:rsidR="00EE2F98" w:rsidRPr="00EE2F98" w:rsidRDefault="00EE2F98" w:rsidP="000B3209">
      <w:pPr>
        <w:spacing w:after="0"/>
        <w:rPr>
          <w:rFonts w:ascii="Times New Roman" w:hAnsi="Times New Roman" w:cs="Times New Roman"/>
          <w:b/>
          <w:bCs/>
          <w:sz w:val="24"/>
          <w:szCs w:val="24"/>
          <w:u w:val="single"/>
        </w:rPr>
      </w:pPr>
    </w:p>
    <w:p w:rsidR="000B3209" w:rsidRPr="000B3209" w:rsidRDefault="000B3209" w:rsidP="000B3209">
      <w:pPr>
        <w:pStyle w:val="a5"/>
        <w:spacing w:after="0" w:line="240" w:lineRule="auto"/>
        <w:ind w:left="0"/>
        <w:jc w:val="center"/>
        <w:rPr>
          <w:rFonts w:ascii="Times New Roman" w:hAnsi="Times New Roman" w:cs="Times New Roman"/>
          <w:b/>
          <w:bCs/>
          <w:sz w:val="24"/>
          <w:szCs w:val="24"/>
          <w:u w:val="single"/>
        </w:rPr>
      </w:pPr>
      <w:r w:rsidRPr="000B3209">
        <w:rPr>
          <w:rFonts w:ascii="Times New Roman" w:hAnsi="Times New Roman" w:cs="Times New Roman"/>
          <w:b/>
          <w:bCs/>
          <w:sz w:val="24"/>
          <w:szCs w:val="24"/>
          <w:u w:val="single"/>
        </w:rPr>
        <w:t>4. Календарно – темат</w:t>
      </w:r>
      <w:r w:rsidR="00EC1E94">
        <w:rPr>
          <w:rFonts w:ascii="Times New Roman" w:hAnsi="Times New Roman" w:cs="Times New Roman"/>
          <w:b/>
          <w:bCs/>
          <w:sz w:val="24"/>
          <w:szCs w:val="24"/>
          <w:u w:val="single"/>
        </w:rPr>
        <w:t>ическое планирование (физика – 9</w:t>
      </w:r>
      <w:r w:rsidRPr="000B3209">
        <w:rPr>
          <w:rFonts w:ascii="Times New Roman" w:hAnsi="Times New Roman" w:cs="Times New Roman"/>
          <w:b/>
          <w:bCs/>
          <w:sz w:val="24"/>
          <w:szCs w:val="24"/>
          <w:u w:val="single"/>
        </w:rPr>
        <w:t xml:space="preserve"> класс)</w:t>
      </w:r>
    </w:p>
    <w:p w:rsidR="000B3209" w:rsidRDefault="000B3209" w:rsidP="000B3209">
      <w:pPr>
        <w:pStyle w:val="a5"/>
        <w:spacing w:after="0"/>
        <w:jc w:val="center"/>
        <w:rPr>
          <w:rFonts w:ascii="Times New Roman" w:hAnsi="Times New Roman" w:cs="Times New Roman"/>
          <w:b/>
          <w:bCs/>
          <w:sz w:val="24"/>
          <w:szCs w:val="24"/>
          <w:u w:val="single"/>
        </w:rPr>
      </w:pPr>
    </w:p>
    <w:tbl>
      <w:tblPr>
        <w:tblW w:w="143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9158"/>
        <w:gridCol w:w="2194"/>
        <w:gridCol w:w="2195"/>
      </w:tblGrid>
      <w:tr w:rsidR="00ED3796" w:rsidRPr="00084B20" w:rsidTr="00CE3DB0">
        <w:trPr>
          <w:trHeight w:val="252"/>
        </w:trPr>
        <w:tc>
          <w:tcPr>
            <w:tcW w:w="850" w:type="dxa"/>
            <w:vMerge w:val="restart"/>
            <w:shd w:val="clear" w:color="auto" w:fill="auto"/>
          </w:tcPr>
          <w:p w:rsidR="00ED3796" w:rsidRPr="00084B20" w:rsidRDefault="00ED3796" w:rsidP="008162F1">
            <w:pPr>
              <w:spacing w:after="0"/>
              <w:rPr>
                <w:rFonts w:ascii="Times New Roman" w:hAnsi="Times New Roman"/>
                <w:sz w:val="24"/>
                <w:szCs w:val="24"/>
              </w:rPr>
            </w:pPr>
            <w:r w:rsidRPr="00084B20">
              <w:rPr>
                <w:rFonts w:ascii="Times New Roman" w:hAnsi="Times New Roman"/>
                <w:sz w:val="24"/>
                <w:szCs w:val="24"/>
              </w:rPr>
              <w:t>№</w:t>
            </w:r>
          </w:p>
          <w:p w:rsidR="00ED3796" w:rsidRPr="00084B20" w:rsidRDefault="00ED3796" w:rsidP="008162F1">
            <w:pPr>
              <w:spacing w:after="0"/>
              <w:rPr>
                <w:rFonts w:ascii="Times New Roman" w:hAnsi="Times New Roman"/>
                <w:sz w:val="24"/>
                <w:szCs w:val="24"/>
              </w:rPr>
            </w:pPr>
            <w:r w:rsidRPr="00084B20">
              <w:rPr>
                <w:rFonts w:ascii="Times New Roman" w:hAnsi="Times New Roman"/>
                <w:sz w:val="24"/>
                <w:szCs w:val="24"/>
              </w:rPr>
              <w:t xml:space="preserve">урока </w:t>
            </w:r>
          </w:p>
        </w:tc>
        <w:tc>
          <w:tcPr>
            <w:tcW w:w="9158" w:type="dxa"/>
            <w:vMerge w:val="restart"/>
            <w:shd w:val="clear" w:color="auto" w:fill="auto"/>
          </w:tcPr>
          <w:p w:rsidR="00ED3796" w:rsidRPr="00084B20" w:rsidRDefault="00ED3796" w:rsidP="008162F1">
            <w:pPr>
              <w:spacing w:after="0"/>
              <w:rPr>
                <w:rFonts w:ascii="Times New Roman" w:hAnsi="Times New Roman"/>
                <w:sz w:val="24"/>
                <w:szCs w:val="24"/>
              </w:rPr>
            </w:pPr>
            <w:r w:rsidRPr="00084B20">
              <w:rPr>
                <w:rFonts w:ascii="Times New Roman" w:hAnsi="Times New Roman"/>
                <w:sz w:val="24"/>
                <w:szCs w:val="24"/>
              </w:rPr>
              <w:t>Тема урока</w:t>
            </w:r>
          </w:p>
        </w:tc>
        <w:tc>
          <w:tcPr>
            <w:tcW w:w="4389" w:type="dxa"/>
            <w:gridSpan w:val="2"/>
            <w:shd w:val="clear" w:color="auto" w:fill="auto"/>
          </w:tcPr>
          <w:p w:rsidR="00ED3796" w:rsidRPr="00084B20" w:rsidRDefault="00ED3796" w:rsidP="00ED3796">
            <w:pPr>
              <w:spacing w:after="0"/>
              <w:jc w:val="center"/>
              <w:rPr>
                <w:rFonts w:ascii="Times New Roman" w:hAnsi="Times New Roman"/>
                <w:sz w:val="24"/>
                <w:szCs w:val="24"/>
              </w:rPr>
            </w:pPr>
            <w:r>
              <w:rPr>
                <w:rFonts w:ascii="Times New Roman" w:hAnsi="Times New Roman"/>
                <w:sz w:val="24"/>
                <w:szCs w:val="24"/>
              </w:rPr>
              <w:t>Дата</w:t>
            </w:r>
          </w:p>
        </w:tc>
      </w:tr>
      <w:tr w:rsidR="00ED3796" w:rsidRPr="00084B20" w:rsidTr="00CE3DB0">
        <w:trPr>
          <w:trHeight w:val="252"/>
        </w:trPr>
        <w:tc>
          <w:tcPr>
            <w:tcW w:w="850" w:type="dxa"/>
            <w:vMerge/>
            <w:shd w:val="clear" w:color="auto" w:fill="auto"/>
          </w:tcPr>
          <w:p w:rsidR="00ED3796" w:rsidRPr="00084B20" w:rsidRDefault="00ED3796" w:rsidP="008162F1">
            <w:pPr>
              <w:spacing w:after="0"/>
              <w:rPr>
                <w:rFonts w:ascii="Times New Roman" w:hAnsi="Times New Roman"/>
                <w:sz w:val="24"/>
                <w:szCs w:val="24"/>
              </w:rPr>
            </w:pPr>
          </w:p>
        </w:tc>
        <w:tc>
          <w:tcPr>
            <w:tcW w:w="9158" w:type="dxa"/>
            <w:vMerge/>
            <w:shd w:val="clear" w:color="auto" w:fill="auto"/>
          </w:tcPr>
          <w:p w:rsidR="00ED3796" w:rsidRPr="00084B20" w:rsidRDefault="00ED3796" w:rsidP="008162F1">
            <w:pPr>
              <w:spacing w:after="0"/>
              <w:rPr>
                <w:rFonts w:ascii="Times New Roman" w:hAnsi="Times New Roman"/>
                <w:sz w:val="24"/>
                <w:szCs w:val="24"/>
              </w:rPr>
            </w:pPr>
          </w:p>
        </w:tc>
        <w:tc>
          <w:tcPr>
            <w:tcW w:w="2194" w:type="dxa"/>
            <w:shd w:val="clear" w:color="auto" w:fill="auto"/>
          </w:tcPr>
          <w:p w:rsidR="00ED3796" w:rsidRDefault="00ED3796" w:rsidP="00ED3796">
            <w:pPr>
              <w:spacing w:after="0"/>
              <w:jc w:val="center"/>
              <w:rPr>
                <w:rFonts w:ascii="Times New Roman" w:hAnsi="Times New Roman"/>
                <w:sz w:val="24"/>
                <w:szCs w:val="24"/>
              </w:rPr>
            </w:pPr>
            <w:r>
              <w:rPr>
                <w:rFonts w:ascii="Times New Roman" w:hAnsi="Times New Roman"/>
                <w:sz w:val="24"/>
                <w:szCs w:val="24"/>
              </w:rPr>
              <w:t>План</w:t>
            </w:r>
          </w:p>
        </w:tc>
        <w:tc>
          <w:tcPr>
            <w:tcW w:w="2195" w:type="dxa"/>
            <w:shd w:val="clear" w:color="auto" w:fill="auto"/>
          </w:tcPr>
          <w:p w:rsidR="00ED3796" w:rsidRDefault="00ED3796" w:rsidP="00ED3796">
            <w:pPr>
              <w:spacing w:after="0"/>
              <w:jc w:val="center"/>
              <w:rPr>
                <w:rFonts w:ascii="Times New Roman" w:hAnsi="Times New Roman"/>
                <w:sz w:val="24"/>
                <w:szCs w:val="24"/>
              </w:rPr>
            </w:pPr>
            <w:r>
              <w:rPr>
                <w:rFonts w:ascii="Times New Roman" w:hAnsi="Times New Roman"/>
                <w:sz w:val="24"/>
                <w:szCs w:val="24"/>
              </w:rPr>
              <w:t>Факт</w:t>
            </w:r>
          </w:p>
        </w:tc>
      </w:tr>
      <w:tr w:rsidR="00ED3796" w:rsidRPr="00084B20" w:rsidTr="00CE3DB0">
        <w:trPr>
          <w:trHeight w:val="107"/>
        </w:trPr>
        <w:tc>
          <w:tcPr>
            <w:tcW w:w="850" w:type="dxa"/>
            <w:shd w:val="clear" w:color="auto" w:fill="auto"/>
          </w:tcPr>
          <w:p w:rsidR="00ED3796" w:rsidRPr="00084B20" w:rsidRDefault="00ED3796" w:rsidP="008162F1">
            <w:pPr>
              <w:spacing w:after="0"/>
              <w:rPr>
                <w:rFonts w:ascii="Times New Roman" w:hAnsi="Times New Roman"/>
                <w:sz w:val="24"/>
                <w:szCs w:val="24"/>
              </w:rPr>
            </w:pPr>
          </w:p>
        </w:tc>
        <w:tc>
          <w:tcPr>
            <w:tcW w:w="9158" w:type="dxa"/>
            <w:shd w:val="clear" w:color="auto" w:fill="auto"/>
          </w:tcPr>
          <w:p w:rsidR="00ED3796" w:rsidRPr="00084B20" w:rsidRDefault="00ED3796" w:rsidP="008162F1">
            <w:pPr>
              <w:spacing w:after="0"/>
              <w:rPr>
                <w:rFonts w:ascii="Times New Roman" w:hAnsi="Times New Roman"/>
                <w:sz w:val="24"/>
                <w:szCs w:val="24"/>
              </w:rPr>
            </w:pP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Pr="00084B20" w:rsidRDefault="00ED3796" w:rsidP="008162F1">
            <w:pPr>
              <w:spacing w:after="0"/>
              <w:rPr>
                <w:rFonts w:ascii="Times New Roman" w:hAnsi="Times New Roman"/>
                <w:sz w:val="24"/>
                <w:szCs w:val="24"/>
              </w:rPr>
            </w:pPr>
          </w:p>
        </w:tc>
        <w:tc>
          <w:tcPr>
            <w:tcW w:w="9158" w:type="dxa"/>
            <w:shd w:val="clear" w:color="auto" w:fill="auto"/>
          </w:tcPr>
          <w:p w:rsidR="00ED3796" w:rsidRPr="00084B20" w:rsidRDefault="00ED3796" w:rsidP="008162F1">
            <w:pPr>
              <w:spacing w:after="0"/>
              <w:rPr>
                <w:rFonts w:ascii="Times New Roman" w:hAnsi="Times New Roman"/>
                <w:sz w:val="24"/>
                <w:szCs w:val="24"/>
              </w:rPr>
            </w:pPr>
            <w:r w:rsidRPr="00DA0B09">
              <w:rPr>
                <w:rFonts w:ascii="Times New Roman" w:hAnsi="Times New Roman"/>
                <w:b/>
                <w:sz w:val="24"/>
                <w:szCs w:val="24"/>
              </w:rPr>
              <w:t>ЗАКОНЫ ВЗАИМОДЕЙСТВИЯ И ДВИЖЕНИЯ ТЕЛ</w:t>
            </w:r>
            <w:r>
              <w:rPr>
                <w:rFonts w:ascii="Times New Roman" w:hAnsi="Times New Roman"/>
                <w:b/>
                <w:sz w:val="24"/>
                <w:szCs w:val="24"/>
              </w:rPr>
              <w:t xml:space="preserve"> (23)</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Pr="00084B20" w:rsidRDefault="00ED3796" w:rsidP="008162F1">
            <w:pPr>
              <w:spacing w:after="0"/>
              <w:rPr>
                <w:rFonts w:ascii="Times New Roman" w:hAnsi="Times New Roman"/>
                <w:sz w:val="24"/>
                <w:szCs w:val="24"/>
              </w:rPr>
            </w:pPr>
            <w:r>
              <w:rPr>
                <w:rFonts w:ascii="Times New Roman" w:hAnsi="Times New Roman"/>
                <w:sz w:val="24"/>
                <w:szCs w:val="24"/>
              </w:rPr>
              <w:t>1/1</w:t>
            </w:r>
          </w:p>
        </w:tc>
        <w:tc>
          <w:tcPr>
            <w:tcW w:w="9158" w:type="dxa"/>
            <w:shd w:val="clear" w:color="auto" w:fill="auto"/>
          </w:tcPr>
          <w:p w:rsidR="00ED3796" w:rsidRPr="00084B20" w:rsidRDefault="000D7B14" w:rsidP="000D7B14">
            <w:pPr>
              <w:spacing w:after="0"/>
              <w:rPr>
                <w:rFonts w:ascii="Times New Roman" w:hAnsi="Times New Roman"/>
                <w:sz w:val="24"/>
                <w:szCs w:val="24"/>
              </w:rPr>
            </w:pPr>
            <w:r>
              <w:rPr>
                <w:rFonts w:ascii="Times New Roman" w:hAnsi="Times New Roman"/>
                <w:sz w:val="24"/>
                <w:szCs w:val="24"/>
              </w:rPr>
              <w:t>Вводный инструктаж по т</w:t>
            </w:r>
            <w:r w:rsidR="00ED3796">
              <w:rPr>
                <w:rFonts w:ascii="Times New Roman" w:hAnsi="Times New Roman"/>
                <w:sz w:val="24"/>
                <w:szCs w:val="24"/>
              </w:rPr>
              <w:t>ехник</w:t>
            </w:r>
            <w:r>
              <w:rPr>
                <w:rFonts w:ascii="Times New Roman" w:hAnsi="Times New Roman"/>
                <w:sz w:val="24"/>
                <w:szCs w:val="24"/>
              </w:rPr>
              <w:t>е безопасности</w:t>
            </w:r>
            <w:r w:rsidR="00ED3796">
              <w:rPr>
                <w:rFonts w:ascii="Times New Roman" w:hAnsi="Times New Roman"/>
                <w:sz w:val="24"/>
                <w:szCs w:val="24"/>
              </w:rPr>
              <w:t>. Материальная точка. Систе</w:t>
            </w:r>
            <w:r w:rsidR="00ED3796" w:rsidRPr="00DA0B09">
              <w:rPr>
                <w:rFonts w:ascii="Times New Roman" w:hAnsi="Times New Roman"/>
                <w:sz w:val="24"/>
                <w:szCs w:val="24"/>
              </w:rPr>
              <w:t>ма отсчет</w:t>
            </w:r>
            <w:r w:rsidR="00ED3796">
              <w:rPr>
                <w:rFonts w:ascii="Times New Roman" w:hAnsi="Times New Roman"/>
                <w:sz w:val="24"/>
                <w:szCs w:val="24"/>
              </w:rPr>
              <w:t>а.</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2/2</w:t>
            </w:r>
          </w:p>
        </w:tc>
        <w:tc>
          <w:tcPr>
            <w:tcW w:w="9158" w:type="dxa"/>
            <w:shd w:val="clear" w:color="auto" w:fill="auto"/>
          </w:tcPr>
          <w:p w:rsidR="00ED3796" w:rsidRDefault="00877BBB" w:rsidP="00877BBB">
            <w:pPr>
              <w:spacing w:after="0"/>
              <w:rPr>
                <w:rFonts w:ascii="Times New Roman" w:hAnsi="Times New Roman"/>
                <w:sz w:val="24"/>
                <w:szCs w:val="24"/>
              </w:rPr>
            </w:pPr>
            <w:r>
              <w:rPr>
                <w:rFonts w:ascii="Times New Roman" w:hAnsi="Times New Roman" w:cs="Times New Roman"/>
                <w:sz w:val="24"/>
                <w:szCs w:val="24"/>
              </w:rPr>
              <w:t xml:space="preserve">Перемещение. </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3/3</w:t>
            </w:r>
          </w:p>
        </w:tc>
        <w:tc>
          <w:tcPr>
            <w:tcW w:w="9158" w:type="dxa"/>
            <w:shd w:val="clear" w:color="auto" w:fill="auto"/>
          </w:tcPr>
          <w:p w:rsidR="00ED3796" w:rsidRPr="00DA0B09" w:rsidRDefault="00ED3796" w:rsidP="008162F1">
            <w:pPr>
              <w:spacing w:after="0"/>
              <w:rPr>
                <w:rFonts w:ascii="Times New Roman" w:hAnsi="Times New Roman"/>
                <w:sz w:val="24"/>
                <w:szCs w:val="24"/>
              </w:rPr>
            </w:pPr>
            <w:r w:rsidRPr="00DA0B09">
              <w:rPr>
                <w:rFonts w:ascii="Times New Roman" w:hAnsi="Times New Roman"/>
                <w:sz w:val="24"/>
                <w:szCs w:val="24"/>
              </w:rPr>
              <w:t>Определение</w:t>
            </w:r>
            <w:r>
              <w:rPr>
                <w:rFonts w:ascii="Times New Roman" w:hAnsi="Times New Roman"/>
                <w:sz w:val="24"/>
                <w:szCs w:val="24"/>
              </w:rPr>
              <w:t xml:space="preserve"> координаты движущегося тела.</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4/4</w:t>
            </w:r>
          </w:p>
        </w:tc>
        <w:tc>
          <w:tcPr>
            <w:tcW w:w="9158" w:type="dxa"/>
            <w:shd w:val="clear" w:color="auto" w:fill="auto"/>
          </w:tcPr>
          <w:p w:rsidR="00ED3796" w:rsidRPr="00DA0B09" w:rsidRDefault="00ED3796" w:rsidP="008162F1">
            <w:pPr>
              <w:spacing w:after="0"/>
              <w:rPr>
                <w:rFonts w:ascii="Times New Roman" w:hAnsi="Times New Roman"/>
                <w:sz w:val="24"/>
                <w:szCs w:val="24"/>
              </w:rPr>
            </w:pPr>
            <w:r>
              <w:rPr>
                <w:rFonts w:ascii="Times New Roman" w:hAnsi="Times New Roman"/>
                <w:sz w:val="24"/>
                <w:szCs w:val="24"/>
              </w:rPr>
              <w:t>Перемеще</w:t>
            </w:r>
            <w:r w:rsidRPr="00DA0B09">
              <w:rPr>
                <w:rFonts w:ascii="Times New Roman" w:hAnsi="Times New Roman"/>
                <w:sz w:val="24"/>
                <w:szCs w:val="24"/>
              </w:rPr>
              <w:t>ние при прямо</w:t>
            </w:r>
            <w:r>
              <w:rPr>
                <w:rFonts w:ascii="Times New Roman" w:hAnsi="Times New Roman"/>
                <w:sz w:val="24"/>
                <w:szCs w:val="24"/>
              </w:rPr>
              <w:t>ли</w:t>
            </w:r>
            <w:r w:rsidRPr="00DA0B09">
              <w:rPr>
                <w:rFonts w:ascii="Times New Roman" w:hAnsi="Times New Roman"/>
                <w:sz w:val="24"/>
                <w:szCs w:val="24"/>
              </w:rPr>
              <w:t>нейном</w:t>
            </w:r>
            <w:r>
              <w:rPr>
                <w:rFonts w:ascii="Times New Roman" w:hAnsi="Times New Roman"/>
                <w:sz w:val="24"/>
                <w:szCs w:val="24"/>
              </w:rPr>
              <w:t xml:space="preserve">  равномерном движении.</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5/5</w:t>
            </w:r>
          </w:p>
        </w:tc>
        <w:tc>
          <w:tcPr>
            <w:tcW w:w="9158"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Прямолиней</w:t>
            </w:r>
            <w:r w:rsidRPr="00DA0B09">
              <w:rPr>
                <w:rFonts w:ascii="Times New Roman" w:hAnsi="Times New Roman"/>
                <w:sz w:val="24"/>
                <w:szCs w:val="24"/>
              </w:rPr>
              <w:t>ное равноуско</w:t>
            </w:r>
            <w:r>
              <w:rPr>
                <w:rFonts w:ascii="Times New Roman" w:hAnsi="Times New Roman"/>
                <w:sz w:val="24"/>
                <w:szCs w:val="24"/>
              </w:rPr>
              <w:t>ренное движение. Ус</w:t>
            </w:r>
            <w:r w:rsidRPr="00DA0B09">
              <w:rPr>
                <w:rFonts w:ascii="Times New Roman" w:hAnsi="Times New Roman"/>
                <w:sz w:val="24"/>
                <w:szCs w:val="24"/>
              </w:rPr>
              <w:t>корение</w:t>
            </w:r>
            <w:r>
              <w:rPr>
                <w:rFonts w:ascii="Times New Roman" w:hAnsi="Times New Roman"/>
                <w:sz w:val="24"/>
                <w:szCs w:val="24"/>
              </w:rPr>
              <w:t>.</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6/6</w:t>
            </w:r>
          </w:p>
        </w:tc>
        <w:tc>
          <w:tcPr>
            <w:tcW w:w="9158"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Скорость прямолинейного рав</w:t>
            </w:r>
            <w:r w:rsidRPr="003007CB">
              <w:rPr>
                <w:rFonts w:ascii="Times New Roman" w:hAnsi="Times New Roman"/>
                <w:sz w:val="24"/>
                <w:szCs w:val="24"/>
              </w:rPr>
              <w:t>ноускоренного</w:t>
            </w:r>
            <w:r>
              <w:rPr>
                <w:rFonts w:ascii="Times New Roman" w:hAnsi="Times New Roman"/>
                <w:sz w:val="24"/>
                <w:szCs w:val="24"/>
              </w:rPr>
              <w:t xml:space="preserve"> </w:t>
            </w:r>
            <w:r w:rsidRPr="003007CB">
              <w:rPr>
                <w:rFonts w:ascii="Times New Roman" w:hAnsi="Times New Roman"/>
                <w:sz w:val="24"/>
                <w:szCs w:val="24"/>
              </w:rPr>
              <w:t>движения.</w:t>
            </w:r>
            <w:r w:rsidRPr="003007CB">
              <w:rPr>
                <w:rFonts w:ascii="SchoolBookSanPin" w:eastAsia="Calibri" w:hAnsi="SchoolBookSanPin" w:cs="SchoolBookSanPin"/>
                <w:sz w:val="19"/>
                <w:szCs w:val="19"/>
              </w:rPr>
              <w:t xml:space="preserve"> </w:t>
            </w:r>
            <w:r>
              <w:rPr>
                <w:rFonts w:ascii="Times New Roman" w:hAnsi="Times New Roman"/>
                <w:sz w:val="24"/>
                <w:szCs w:val="24"/>
              </w:rPr>
              <w:t>График скорости.</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7/7</w:t>
            </w:r>
          </w:p>
        </w:tc>
        <w:tc>
          <w:tcPr>
            <w:tcW w:w="9158" w:type="dxa"/>
            <w:shd w:val="clear" w:color="auto" w:fill="auto"/>
          </w:tcPr>
          <w:p w:rsidR="00ED3796" w:rsidRDefault="00ED3796" w:rsidP="008162F1">
            <w:pPr>
              <w:spacing w:after="0"/>
              <w:rPr>
                <w:rFonts w:ascii="Times New Roman" w:hAnsi="Times New Roman"/>
                <w:sz w:val="24"/>
                <w:szCs w:val="24"/>
              </w:rPr>
            </w:pPr>
            <w:r w:rsidRPr="003007CB">
              <w:rPr>
                <w:rFonts w:ascii="Times New Roman" w:hAnsi="Times New Roman"/>
                <w:sz w:val="24"/>
                <w:szCs w:val="24"/>
              </w:rPr>
              <w:t>Перемещение</w:t>
            </w:r>
            <w:r>
              <w:rPr>
                <w:rFonts w:ascii="Times New Roman" w:hAnsi="Times New Roman"/>
                <w:sz w:val="24"/>
                <w:szCs w:val="24"/>
              </w:rPr>
              <w:t xml:space="preserve"> </w:t>
            </w:r>
            <w:r w:rsidRPr="003007CB">
              <w:rPr>
                <w:rFonts w:ascii="Times New Roman" w:hAnsi="Times New Roman"/>
                <w:sz w:val="24"/>
                <w:szCs w:val="24"/>
              </w:rPr>
              <w:t>при прямоли</w:t>
            </w:r>
            <w:r>
              <w:rPr>
                <w:rFonts w:ascii="Times New Roman" w:hAnsi="Times New Roman"/>
                <w:sz w:val="24"/>
                <w:szCs w:val="24"/>
              </w:rPr>
              <w:t>нейном равноускорен</w:t>
            </w:r>
            <w:r w:rsidRPr="003007CB">
              <w:rPr>
                <w:rFonts w:ascii="Times New Roman" w:hAnsi="Times New Roman"/>
                <w:sz w:val="24"/>
                <w:szCs w:val="24"/>
              </w:rPr>
              <w:t>ном движении</w:t>
            </w:r>
            <w:r>
              <w:rPr>
                <w:rFonts w:ascii="Times New Roman" w:hAnsi="Times New Roman"/>
                <w:sz w:val="24"/>
                <w:szCs w:val="24"/>
              </w:rPr>
              <w:t>.</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8/8</w:t>
            </w:r>
          </w:p>
        </w:tc>
        <w:tc>
          <w:tcPr>
            <w:tcW w:w="9158" w:type="dxa"/>
            <w:shd w:val="clear" w:color="auto" w:fill="auto"/>
          </w:tcPr>
          <w:p w:rsidR="00ED3796" w:rsidRPr="003007CB" w:rsidRDefault="00ED3796" w:rsidP="008162F1">
            <w:pPr>
              <w:spacing w:after="0"/>
              <w:rPr>
                <w:rFonts w:ascii="Times New Roman" w:hAnsi="Times New Roman"/>
                <w:sz w:val="24"/>
                <w:szCs w:val="24"/>
              </w:rPr>
            </w:pPr>
            <w:r w:rsidRPr="003007CB">
              <w:rPr>
                <w:rFonts w:ascii="Times New Roman" w:hAnsi="Times New Roman"/>
                <w:sz w:val="24"/>
                <w:szCs w:val="24"/>
              </w:rPr>
              <w:t>Перемещение</w:t>
            </w:r>
            <w:r>
              <w:rPr>
                <w:rFonts w:ascii="Times New Roman" w:hAnsi="Times New Roman"/>
                <w:sz w:val="24"/>
                <w:szCs w:val="24"/>
              </w:rPr>
              <w:t xml:space="preserve"> </w:t>
            </w:r>
            <w:r w:rsidRPr="003007CB">
              <w:rPr>
                <w:rFonts w:ascii="Times New Roman" w:hAnsi="Times New Roman"/>
                <w:sz w:val="24"/>
                <w:szCs w:val="24"/>
              </w:rPr>
              <w:t>тела при</w:t>
            </w:r>
            <w:r>
              <w:rPr>
                <w:rFonts w:ascii="Times New Roman" w:hAnsi="Times New Roman"/>
                <w:sz w:val="24"/>
                <w:szCs w:val="24"/>
              </w:rPr>
              <w:t xml:space="preserve"> </w:t>
            </w:r>
            <w:r w:rsidRPr="003007CB">
              <w:rPr>
                <w:rFonts w:ascii="Times New Roman" w:hAnsi="Times New Roman"/>
                <w:sz w:val="24"/>
                <w:szCs w:val="24"/>
              </w:rPr>
              <w:t>пря</w:t>
            </w:r>
            <w:r>
              <w:rPr>
                <w:rFonts w:ascii="Times New Roman" w:hAnsi="Times New Roman"/>
                <w:sz w:val="24"/>
                <w:szCs w:val="24"/>
              </w:rPr>
              <w:t>моли</w:t>
            </w:r>
            <w:r w:rsidRPr="003007CB">
              <w:rPr>
                <w:rFonts w:ascii="Times New Roman" w:hAnsi="Times New Roman"/>
                <w:sz w:val="24"/>
                <w:szCs w:val="24"/>
              </w:rPr>
              <w:t>нейном</w:t>
            </w:r>
            <w:r>
              <w:rPr>
                <w:rFonts w:ascii="Times New Roman" w:hAnsi="Times New Roman"/>
                <w:sz w:val="24"/>
                <w:szCs w:val="24"/>
              </w:rPr>
              <w:t xml:space="preserve"> </w:t>
            </w:r>
            <w:r w:rsidRPr="003007CB">
              <w:rPr>
                <w:rFonts w:ascii="Times New Roman" w:hAnsi="Times New Roman"/>
                <w:sz w:val="24"/>
                <w:szCs w:val="24"/>
              </w:rPr>
              <w:t xml:space="preserve"> равноускоренном </w:t>
            </w:r>
            <w:r>
              <w:rPr>
                <w:rFonts w:ascii="Times New Roman" w:hAnsi="Times New Roman"/>
                <w:sz w:val="24"/>
                <w:szCs w:val="24"/>
              </w:rPr>
              <w:t xml:space="preserve"> </w:t>
            </w:r>
            <w:r w:rsidRPr="003007CB">
              <w:rPr>
                <w:rFonts w:ascii="Times New Roman" w:hAnsi="Times New Roman"/>
                <w:sz w:val="24"/>
                <w:szCs w:val="24"/>
              </w:rPr>
              <w:t>движении</w:t>
            </w:r>
            <w:r>
              <w:rPr>
                <w:rFonts w:ascii="Times New Roman" w:hAnsi="Times New Roman"/>
                <w:sz w:val="24"/>
                <w:szCs w:val="24"/>
              </w:rPr>
              <w:t xml:space="preserve"> без </w:t>
            </w:r>
            <w:r w:rsidRPr="003007CB">
              <w:rPr>
                <w:rFonts w:ascii="Times New Roman" w:hAnsi="Times New Roman"/>
                <w:sz w:val="24"/>
                <w:szCs w:val="24"/>
              </w:rPr>
              <w:t>на</w:t>
            </w:r>
            <w:r>
              <w:rPr>
                <w:rFonts w:ascii="Times New Roman" w:hAnsi="Times New Roman"/>
                <w:sz w:val="24"/>
                <w:szCs w:val="24"/>
              </w:rPr>
              <w:t>чальной ско</w:t>
            </w:r>
            <w:r w:rsidRPr="003007CB">
              <w:rPr>
                <w:rFonts w:ascii="Times New Roman" w:hAnsi="Times New Roman"/>
                <w:sz w:val="24"/>
                <w:szCs w:val="24"/>
              </w:rPr>
              <w:t>рости</w:t>
            </w:r>
            <w:r>
              <w:rPr>
                <w:rFonts w:ascii="Times New Roman" w:hAnsi="Times New Roman"/>
                <w:sz w:val="24"/>
                <w:szCs w:val="24"/>
              </w:rPr>
              <w:t>.</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9/9</w:t>
            </w:r>
          </w:p>
        </w:tc>
        <w:tc>
          <w:tcPr>
            <w:tcW w:w="9158" w:type="dxa"/>
            <w:shd w:val="clear" w:color="auto" w:fill="auto"/>
          </w:tcPr>
          <w:p w:rsidR="00ED3796" w:rsidRPr="003007CB" w:rsidRDefault="00ED3796" w:rsidP="008162F1">
            <w:pPr>
              <w:spacing w:after="0"/>
              <w:rPr>
                <w:rFonts w:ascii="Times New Roman" w:hAnsi="Times New Roman"/>
                <w:sz w:val="24"/>
                <w:szCs w:val="24"/>
              </w:rPr>
            </w:pPr>
            <w:r w:rsidRPr="008162F1">
              <w:rPr>
                <w:rFonts w:ascii="Times New Roman" w:hAnsi="Times New Roman"/>
                <w:b/>
                <w:sz w:val="24"/>
                <w:szCs w:val="24"/>
              </w:rPr>
              <w:t xml:space="preserve">Лабораторная работа № 1 «Исследование равноускоренного движения без </w:t>
            </w:r>
            <w:r w:rsidRPr="008162F1">
              <w:rPr>
                <w:rFonts w:ascii="Times New Roman" w:hAnsi="Times New Roman"/>
                <w:b/>
                <w:sz w:val="24"/>
                <w:szCs w:val="24"/>
              </w:rPr>
              <w:lastRenderedPageBreak/>
              <w:t>начальной скорости».</w:t>
            </w:r>
            <w:r>
              <w:rPr>
                <w:rFonts w:ascii="Times New Roman" w:hAnsi="Times New Roman"/>
                <w:sz w:val="24"/>
                <w:szCs w:val="24"/>
              </w:rPr>
              <w:t xml:space="preserve"> Правила по ТБ.</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lastRenderedPageBreak/>
              <w:t>10/10</w:t>
            </w:r>
          </w:p>
        </w:tc>
        <w:tc>
          <w:tcPr>
            <w:tcW w:w="9158" w:type="dxa"/>
            <w:shd w:val="clear" w:color="auto" w:fill="auto"/>
          </w:tcPr>
          <w:p w:rsidR="00ED3796" w:rsidRPr="002669AF" w:rsidRDefault="00ED3796" w:rsidP="008162F1">
            <w:pPr>
              <w:spacing w:after="0"/>
              <w:rPr>
                <w:rFonts w:ascii="Times New Roman" w:hAnsi="Times New Roman"/>
                <w:b/>
                <w:sz w:val="24"/>
                <w:szCs w:val="24"/>
              </w:rPr>
            </w:pPr>
            <w:r>
              <w:rPr>
                <w:rFonts w:ascii="Times New Roman" w:hAnsi="Times New Roman"/>
                <w:sz w:val="24"/>
                <w:szCs w:val="24"/>
              </w:rPr>
              <w:t xml:space="preserve">Относительность движения </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11/11</w:t>
            </w:r>
          </w:p>
        </w:tc>
        <w:tc>
          <w:tcPr>
            <w:tcW w:w="9158"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Инерциальные системы отсчета. Первый за</w:t>
            </w:r>
            <w:r w:rsidRPr="00D8287D">
              <w:rPr>
                <w:rFonts w:ascii="Times New Roman" w:hAnsi="Times New Roman"/>
                <w:sz w:val="24"/>
                <w:szCs w:val="24"/>
              </w:rPr>
              <w:t>кон Ньютона</w:t>
            </w:r>
            <w:r>
              <w:rPr>
                <w:rFonts w:ascii="Times New Roman" w:hAnsi="Times New Roman"/>
                <w:sz w:val="24"/>
                <w:szCs w:val="24"/>
              </w:rPr>
              <w:t>.</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328"/>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12/12</w:t>
            </w:r>
          </w:p>
        </w:tc>
        <w:tc>
          <w:tcPr>
            <w:tcW w:w="9158"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 xml:space="preserve">Второй закон Ньютона </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13/13</w:t>
            </w:r>
          </w:p>
        </w:tc>
        <w:tc>
          <w:tcPr>
            <w:tcW w:w="9158"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 xml:space="preserve">Третий закон Ньютона </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14/14</w:t>
            </w:r>
          </w:p>
        </w:tc>
        <w:tc>
          <w:tcPr>
            <w:tcW w:w="9158" w:type="dxa"/>
            <w:shd w:val="clear" w:color="auto" w:fill="auto"/>
          </w:tcPr>
          <w:p w:rsidR="00ED3796" w:rsidRDefault="00ED3796" w:rsidP="008162F1">
            <w:pPr>
              <w:spacing w:after="0"/>
              <w:rPr>
                <w:rFonts w:ascii="Times New Roman" w:hAnsi="Times New Roman"/>
                <w:sz w:val="24"/>
                <w:szCs w:val="24"/>
              </w:rPr>
            </w:pPr>
            <w:r w:rsidRPr="00D8287D">
              <w:rPr>
                <w:rFonts w:ascii="Times New Roman" w:hAnsi="Times New Roman"/>
                <w:sz w:val="24"/>
                <w:szCs w:val="24"/>
              </w:rPr>
              <w:t>Свободное</w:t>
            </w:r>
            <w:r>
              <w:rPr>
                <w:rFonts w:ascii="Times New Roman" w:hAnsi="Times New Roman"/>
                <w:sz w:val="24"/>
                <w:szCs w:val="24"/>
              </w:rPr>
              <w:t xml:space="preserve"> падение тел </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15/15</w:t>
            </w:r>
          </w:p>
        </w:tc>
        <w:tc>
          <w:tcPr>
            <w:tcW w:w="9158" w:type="dxa"/>
            <w:shd w:val="clear" w:color="auto" w:fill="auto"/>
          </w:tcPr>
          <w:p w:rsidR="00ED3796" w:rsidRDefault="00ED3796" w:rsidP="008162F1">
            <w:pPr>
              <w:spacing w:after="0"/>
              <w:rPr>
                <w:rFonts w:ascii="Times New Roman" w:hAnsi="Times New Roman"/>
                <w:sz w:val="24"/>
                <w:szCs w:val="24"/>
              </w:rPr>
            </w:pPr>
            <w:r w:rsidRPr="00D8287D">
              <w:rPr>
                <w:rFonts w:ascii="Times New Roman" w:hAnsi="Times New Roman"/>
                <w:sz w:val="24"/>
                <w:szCs w:val="24"/>
              </w:rPr>
              <w:t>Движение</w:t>
            </w:r>
            <w:r>
              <w:rPr>
                <w:rFonts w:ascii="Times New Roman" w:hAnsi="Times New Roman"/>
                <w:sz w:val="24"/>
                <w:szCs w:val="24"/>
              </w:rPr>
              <w:t xml:space="preserve"> </w:t>
            </w:r>
            <w:r w:rsidRPr="00D8287D">
              <w:rPr>
                <w:rFonts w:ascii="Times New Roman" w:hAnsi="Times New Roman"/>
                <w:sz w:val="24"/>
                <w:szCs w:val="24"/>
              </w:rPr>
              <w:t>тела, брошенного</w:t>
            </w:r>
            <w:r>
              <w:rPr>
                <w:rFonts w:ascii="Times New Roman" w:hAnsi="Times New Roman"/>
                <w:sz w:val="24"/>
                <w:szCs w:val="24"/>
              </w:rPr>
              <w:t xml:space="preserve"> </w:t>
            </w:r>
            <w:r w:rsidRPr="00D8287D">
              <w:rPr>
                <w:rFonts w:ascii="Times New Roman" w:hAnsi="Times New Roman"/>
                <w:sz w:val="24"/>
                <w:szCs w:val="24"/>
              </w:rPr>
              <w:t>вертикально</w:t>
            </w:r>
            <w:r>
              <w:rPr>
                <w:rFonts w:ascii="Times New Roman" w:hAnsi="Times New Roman"/>
                <w:sz w:val="24"/>
                <w:szCs w:val="24"/>
              </w:rPr>
              <w:t xml:space="preserve"> </w:t>
            </w:r>
            <w:r w:rsidRPr="00D8287D">
              <w:rPr>
                <w:rFonts w:ascii="Times New Roman" w:hAnsi="Times New Roman"/>
                <w:sz w:val="24"/>
                <w:szCs w:val="24"/>
              </w:rPr>
              <w:t>вверх. Неве</w:t>
            </w:r>
            <w:r>
              <w:rPr>
                <w:rFonts w:ascii="Times New Roman" w:hAnsi="Times New Roman"/>
                <w:sz w:val="24"/>
                <w:szCs w:val="24"/>
              </w:rPr>
              <w:t>сомость</w:t>
            </w:r>
            <w:r w:rsidRPr="00D8287D">
              <w:rPr>
                <w:rFonts w:ascii="Times New Roman" w:hAnsi="Times New Roman"/>
                <w:sz w:val="24"/>
                <w:szCs w:val="24"/>
              </w:rPr>
              <w:t>.</w:t>
            </w:r>
          </w:p>
          <w:p w:rsidR="00ED3796" w:rsidRPr="00CE3DB0" w:rsidRDefault="00ED3796" w:rsidP="008162F1">
            <w:pPr>
              <w:spacing w:after="0"/>
              <w:rPr>
                <w:rFonts w:ascii="Times New Roman" w:hAnsi="Times New Roman"/>
                <w:b/>
                <w:iCs/>
                <w:sz w:val="24"/>
                <w:szCs w:val="24"/>
              </w:rPr>
            </w:pPr>
            <w:r w:rsidRPr="008162F1">
              <w:rPr>
                <w:rFonts w:ascii="Times New Roman" w:hAnsi="Times New Roman"/>
                <w:b/>
                <w:sz w:val="24"/>
                <w:szCs w:val="24"/>
              </w:rPr>
              <w:t xml:space="preserve">Лабораторная работа № </w:t>
            </w:r>
            <w:r w:rsidRPr="008162F1">
              <w:rPr>
                <w:rFonts w:ascii="Times New Roman" w:hAnsi="Times New Roman"/>
                <w:b/>
                <w:i/>
                <w:iCs/>
                <w:sz w:val="24"/>
                <w:szCs w:val="24"/>
              </w:rPr>
              <w:t>2.</w:t>
            </w:r>
            <w:r w:rsidR="00CE3DB0">
              <w:rPr>
                <w:rFonts w:ascii="Times New Roman" w:hAnsi="Times New Roman"/>
                <w:b/>
                <w:iCs/>
                <w:sz w:val="24"/>
                <w:szCs w:val="24"/>
              </w:rPr>
              <w:t xml:space="preserve"> </w:t>
            </w:r>
            <w:r w:rsidRPr="008162F1">
              <w:rPr>
                <w:rFonts w:ascii="Times New Roman" w:hAnsi="Times New Roman"/>
                <w:b/>
                <w:sz w:val="24"/>
                <w:szCs w:val="24"/>
              </w:rPr>
              <w:t>«Измерение ускорения свободного падения».</w:t>
            </w:r>
            <w:r>
              <w:rPr>
                <w:rFonts w:ascii="Times New Roman" w:hAnsi="Times New Roman"/>
                <w:sz w:val="24"/>
                <w:szCs w:val="24"/>
              </w:rPr>
              <w:t xml:space="preserve"> Правила по ТБ.</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084B20" w:rsidTr="00CE3DB0">
        <w:trPr>
          <w:trHeight w:val="107"/>
        </w:trPr>
        <w:tc>
          <w:tcPr>
            <w:tcW w:w="850" w:type="dxa"/>
            <w:shd w:val="clear" w:color="auto" w:fill="auto"/>
          </w:tcPr>
          <w:p w:rsidR="00ED3796" w:rsidRDefault="00ED3796" w:rsidP="008162F1">
            <w:pPr>
              <w:spacing w:after="0"/>
              <w:rPr>
                <w:rFonts w:ascii="Times New Roman" w:hAnsi="Times New Roman"/>
                <w:sz w:val="24"/>
                <w:szCs w:val="24"/>
              </w:rPr>
            </w:pPr>
            <w:r>
              <w:rPr>
                <w:rFonts w:ascii="Times New Roman" w:hAnsi="Times New Roman"/>
                <w:sz w:val="24"/>
                <w:szCs w:val="24"/>
              </w:rPr>
              <w:t>16/16</w:t>
            </w:r>
          </w:p>
        </w:tc>
        <w:tc>
          <w:tcPr>
            <w:tcW w:w="9158" w:type="dxa"/>
            <w:shd w:val="clear" w:color="auto" w:fill="auto"/>
          </w:tcPr>
          <w:p w:rsidR="00ED3796" w:rsidRPr="00D8287D" w:rsidRDefault="00ED3796" w:rsidP="008162F1">
            <w:pPr>
              <w:spacing w:after="0"/>
              <w:rPr>
                <w:rFonts w:ascii="Times New Roman" w:hAnsi="Times New Roman"/>
                <w:sz w:val="24"/>
                <w:szCs w:val="24"/>
              </w:rPr>
            </w:pPr>
            <w:r>
              <w:rPr>
                <w:rFonts w:ascii="Times New Roman" w:hAnsi="Times New Roman"/>
                <w:sz w:val="24"/>
                <w:szCs w:val="24"/>
              </w:rPr>
              <w:t>Закон всемирного тяготения.</w:t>
            </w:r>
          </w:p>
        </w:tc>
        <w:tc>
          <w:tcPr>
            <w:tcW w:w="2194" w:type="dxa"/>
            <w:shd w:val="clear" w:color="auto" w:fill="auto"/>
          </w:tcPr>
          <w:p w:rsidR="00ED3796" w:rsidRPr="00084B20" w:rsidRDefault="00ED3796" w:rsidP="008162F1">
            <w:pPr>
              <w:spacing w:after="0"/>
              <w:rPr>
                <w:rFonts w:ascii="Times New Roman" w:hAnsi="Times New Roman"/>
                <w:sz w:val="24"/>
                <w:szCs w:val="24"/>
              </w:rPr>
            </w:pPr>
          </w:p>
        </w:tc>
        <w:tc>
          <w:tcPr>
            <w:tcW w:w="2195" w:type="dxa"/>
            <w:shd w:val="clear" w:color="auto" w:fill="auto"/>
          </w:tcPr>
          <w:p w:rsidR="00ED3796" w:rsidRPr="00084B20"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17/17</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Ускорение свободного падения на Земле и других небесных телах.</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18/18</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Прямолинейное и криволинейное движение. Движение тела по окружности с постоянной по модулю скоростью.</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19/19</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Решение задач по кинематике на равноускоренное и равномерное движение, законы Ньютона, движение по окружности с постоянной по модулю скоростью</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20/20</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Импульс тела. Закон сохранения импульса.</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21/21</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Реактивное движение. Ракеты.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22/22</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Вывод закона сохранения механической энергии.</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4477A9">
        <w:trPr>
          <w:trHeight w:val="464"/>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23/23</w:t>
            </w:r>
          </w:p>
        </w:tc>
        <w:tc>
          <w:tcPr>
            <w:tcW w:w="9158" w:type="dxa"/>
            <w:shd w:val="clear" w:color="auto" w:fill="auto"/>
          </w:tcPr>
          <w:p w:rsidR="00ED3796" w:rsidRPr="002669AF" w:rsidRDefault="00ED3796" w:rsidP="008162F1">
            <w:pPr>
              <w:spacing w:after="0"/>
              <w:rPr>
                <w:rFonts w:ascii="Times New Roman" w:hAnsi="Times New Roman"/>
                <w:b/>
                <w:sz w:val="24"/>
                <w:szCs w:val="24"/>
              </w:rPr>
            </w:pPr>
            <w:r w:rsidRPr="002669AF">
              <w:rPr>
                <w:rFonts w:ascii="Times New Roman" w:hAnsi="Times New Roman"/>
                <w:b/>
                <w:sz w:val="24"/>
                <w:szCs w:val="24"/>
              </w:rPr>
              <w:t>Контрольная работа № 1 «Законы взаимодействия и движения тел».</w:t>
            </w:r>
            <w:r w:rsidR="004477A9" w:rsidRPr="002669AF">
              <w:t xml:space="preserve"> </w:t>
            </w:r>
            <w:r w:rsidR="004477A9" w:rsidRPr="002669AF">
              <w:rPr>
                <w:rFonts w:ascii="Times New Roman" w:hAnsi="Times New Roman" w:cs="Times New Roman"/>
              </w:rPr>
              <w:t>(административная контрольная работа)</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p>
        </w:tc>
        <w:tc>
          <w:tcPr>
            <w:tcW w:w="9158" w:type="dxa"/>
            <w:shd w:val="clear" w:color="auto" w:fill="auto"/>
          </w:tcPr>
          <w:p w:rsidR="00ED3796" w:rsidRPr="002669AF" w:rsidRDefault="00ED3796" w:rsidP="00D51A75">
            <w:pPr>
              <w:spacing w:after="0"/>
              <w:rPr>
                <w:rFonts w:ascii="Times New Roman" w:hAnsi="Times New Roman"/>
                <w:b/>
                <w:sz w:val="24"/>
                <w:szCs w:val="24"/>
              </w:rPr>
            </w:pPr>
            <w:r w:rsidRPr="002669AF">
              <w:rPr>
                <w:rFonts w:ascii="Times New Roman" w:hAnsi="Times New Roman"/>
                <w:b/>
                <w:sz w:val="24"/>
                <w:szCs w:val="24"/>
              </w:rPr>
              <w:t>МЕХАНИЧЕСКИЕ КОЛЕБАНИЯ И ВОЛНЫ. ЗВУК (12 ч)</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24/1</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Колебательное движение. Свободные колебания.</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25/2</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Величины, характеризующие колебательное движение (§ 24)</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26/3</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b/>
                <w:sz w:val="24"/>
                <w:szCs w:val="24"/>
              </w:rPr>
              <w:t>Лабораторная работа № 3 «Исследование зависимости периода и частоты свободных колебаний маятника от длины его нити».</w:t>
            </w:r>
            <w:r w:rsidRPr="002669AF">
              <w:rPr>
                <w:rFonts w:ascii="Times New Roman" w:hAnsi="Times New Roman"/>
                <w:sz w:val="24"/>
                <w:szCs w:val="24"/>
              </w:rPr>
              <w:t xml:space="preserve"> Правила по ТБ.</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27/4</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Затухающие колебания. Вынужденные колебания</w:t>
            </w:r>
            <w:r w:rsidR="004477A9" w:rsidRPr="002669AF">
              <w:rPr>
                <w:rFonts w:ascii="Times New Roman" w:hAnsi="Times New Roman"/>
                <w:sz w:val="24"/>
                <w:szCs w:val="24"/>
              </w:rPr>
              <w:t>.</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28/5</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Резонанс.</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29/6</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Распространение колебаний в среде. Волны.</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30/7</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Длина волны. Скорость распространения волн.</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31/8</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Источники звука. Звуковые колебания.</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lastRenderedPageBreak/>
              <w:t>32/9</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Высота, [тембр] и громкость звука.</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33/10</w:t>
            </w:r>
          </w:p>
        </w:tc>
        <w:tc>
          <w:tcPr>
            <w:tcW w:w="9158" w:type="dxa"/>
            <w:shd w:val="clear" w:color="auto" w:fill="auto"/>
          </w:tcPr>
          <w:p w:rsidR="00ED3796" w:rsidRPr="002669AF" w:rsidRDefault="00ED3796" w:rsidP="008F2B16">
            <w:pPr>
              <w:spacing w:after="0"/>
              <w:rPr>
                <w:rFonts w:ascii="Times New Roman" w:hAnsi="Times New Roman"/>
                <w:sz w:val="24"/>
                <w:szCs w:val="24"/>
              </w:rPr>
            </w:pPr>
            <w:r w:rsidRPr="002669AF">
              <w:rPr>
                <w:rFonts w:ascii="Times New Roman" w:hAnsi="Times New Roman"/>
                <w:sz w:val="24"/>
                <w:szCs w:val="24"/>
              </w:rPr>
              <w:t xml:space="preserve">Распространение звука. Звуковые волны. Повторный инструктаж по технике безопасности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34/11</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b/>
                <w:sz w:val="24"/>
                <w:szCs w:val="24"/>
              </w:rPr>
              <w:t>Контрольная работа № 2  «Механические колебания и волны. Звук»</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35/12</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Отражение звука. Звуковой резонанс.</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p>
        </w:tc>
        <w:tc>
          <w:tcPr>
            <w:tcW w:w="9158" w:type="dxa"/>
            <w:shd w:val="clear" w:color="auto" w:fill="auto"/>
          </w:tcPr>
          <w:p w:rsidR="00ED3796" w:rsidRPr="002669AF" w:rsidRDefault="00ED3796" w:rsidP="00D51A75">
            <w:pPr>
              <w:spacing w:after="0"/>
              <w:rPr>
                <w:rFonts w:ascii="Times New Roman" w:hAnsi="Times New Roman"/>
                <w:b/>
                <w:sz w:val="24"/>
                <w:szCs w:val="24"/>
              </w:rPr>
            </w:pPr>
            <w:r w:rsidRPr="002669AF">
              <w:rPr>
                <w:rFonts w:ascii="Times New Roman" w:hAnsi="Times New Roman"/>
                <w:b/>
                <w:sz w:val="24"/>
                <w:szCs w:val="24"/>
              </w:rPr>
              <w:t>ЭЛЕКТРОМАГНИТНОЕ ПОЛЕ (16 ч)</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36/1</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Магнитное поле.</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37/2</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Направление тока и направление линий его магнитного поля.</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38/3</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Обнаружение магнитного поля по его действию на электрический ток. Правило левой руки.</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39/4</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Индукция магнитного поля. Магнитный поток.</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40/5</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Явление электромагнитной индукции.</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41/6</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b/>
                <w:sz w:val="24"/>
                <w:szCs w:val="24"/>
              </w:rPr>
              <w:t>Лабораторная работа № 4 «Изучение явления электромагнитной индукции».</w:t>
            </w:r>
            <w:r w:rsidRPr="002669AF">
              <w:rPr>
                <w:rFonts w:ascii="Times New Roman" w:hAnsi="Times New Roman"/>
                <w:sz w:val="24"/>
                <w:szCs w:val="24"/>
              </w:rPr>
              <w:t xml:space="preserve"> Правила по ТБ.</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42/7</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Направление индукционного тока. Правило Ленца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43/8</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Явление самоиндукции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44/9</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Получение и передача переменного электрического тока. Трансформатор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45/10</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Электромагнитное поле. Электромагнитные волны </w:t>
            </w:r>
          </w:p>
          <w:p w:rsidR="00ED3796" w:rsidRPr="002669AF" w:rsidRDefault="00ED3796" w:rsidP="008162F1">
            <w:pPr>
              <w:spacing w:after="0"/>
              <w:rPr>
                <w:rFonts w:ascii="Times New Roman" w:hAnsi="Times New Roman"/>
                <w:sz w:val="24"/>
                <w:szCs w:val="24"/>
              </w:rPr>
            </w:pP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46/11</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Колебательный контур. Получение электромагнитных колебаний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47/12</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Принципы радиосвязи и телевидения </w:t>
            </w:r>
          </w:p>
          <w:p w:rsidR="00ED3796" w:rsidRPr="002669AF" w:rsidRDefault="00ED3796" w:rsidP="008162F1">
            <w:pPr>
              <w:spacing w:after="0"/>
              <w:rPr>
                <w:rFonts w:ascii="Times New Roman" w:hAnsi="Times New Roman"/>
                <w:sz w:val="24"/>
                <w:szCs w:val="24"/>
              </w:rPr>
            </w:pP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48/13</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Электромагнитная природа света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49/14</w:t>
            </w:r>
          </w:p>
        </w:tc>
        <w:tc>
          <w:tcPr>
            <w:tcW w:w="9158" w:type="dxa"/>
            <w:shd w:val="clear" w:color="auto" w:fill="auto"/>
          </w:tcPr>
          <w:p w:rsidR="00ED3796" w:rsidRPr="002669AF" w:rsidRDefault="00ED3796" w:rsidP="008F2B16">
            <w:pPr>
              <w:spacing w:after="0"/>
              <w:rPr>
                <w:rFonts w:ascii="Times New Roman" w:hAnsi="Times New Roman"/>
                <w:sz w:val="24"/>
                <w:szCs w:val="24"/>
              </w:rPr>
            </w:pPr>
            <w:r w:rsidRPr="002669AF">
              <w:rPr>
                <w:rFonts w:ascii="Times New Roman" w:hAnsi="Times New Roman"/>
                <w:sz w:val="24"/>
                <w:szCs w:val="24"/>
              </w:rPr>
              <w:t>Преломление света. Физический смысл показателя преломления.</w:t>
            </w:r>
            <w:r w:rsidR="000179B4" w:rsidRPr="002669AF">
              <w:rPr>
                <w:rFonts w:ascii="Times New Roman" w:hAnsi="Times New Roman"/>
                <w:sz w:val="24"/>
                <w:szCs w:val="24"/>
              </w:rPr>
              <w:t xml:space="preserve"> </w:t>
            </w:r>
            <w:r w:rsidRPr="002669AF">
              <w:rPr>
                <w:rFonts w:ascii="Times New Roman" w:hAnsi="Times New Roman"/>
                <w:sz w:val="24"/>
                <w:szCs w:val="24"/>
              </w:rPr>
              <w:t xml:space="preserve"> Цвета тел.</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50/15</w:t>
            </w:r>
          </w:p>
        </w:tc>
        <w:tc>
          <w:tcPr>
            <w:tcW w:w="9158" w:type="dxa"/>
            <w:shd w:val="clear" w:color="auto" w:fill="auto"/>
          </w:tcPr>
          <w:p w:rsidR="00ED3796" w:rsidRPr="002669AF" w:rsidRDefault="00ED3796" w:rsidP="008162F1">
            <w:pPr>
              <w:spacing w:after="0"/>
              <w:rPr>
                <w:rFonts w:ascii="Times New Roman" w:hAnsi="Times New Roman"/>
                <w:b/>
                <w:sz w:val="24"/>
                <w:szCs w:val="24"/>
              </w:rPr>
            </w:pPr>
            <w:r w:rsidRPr="002669AF">
              <w:rPr>
                <w:rFonts w:ascii="Times New Roman" w:hAnsi="Times New Roman"/>
                <w:sz w:val="24"/>
                <w:szCs w:val="24"/>
              </w:rPr>
              <w:t xml:space="preserve">Типы оптических спектров. </w:t>
            </w:r>
            <w:r w:rsidRPr="002669AF">
              <w:rPr>
                <w:rFonts w:ascii="Times New Roman" w:hAnsi="Times New Roman"/>
                <w:b/>
                <w:sz w:val="24"/>
                <w:szCs w:val="24"/>
              </w:rPr>
              <w:t>Лабораторная работа № 5.</w:t>
            </w:r>
            <w:r w:rsidRPr="002669AF">
              <w:rPr>
                <w:rFonts w:ascii="SchoolBookSanPin" w:eastAsia="Calibri" w:hAnsi="SchoolBookSanPin" w:cs="SchoolBookSanPin"/>
                <w:b/>
                <w:sz w:val="19"/>
                <w:szCs w:val="19"/>
              </w:rPr>
              <w:t xml:space="preserve"> </w:t>
            </w:r>
            <w:r w:rsidRPr="002669AF">
              <w:rPr>
                <w:rFonts w:ascii="Times New Roman" w:hAnsi="Times New Roman"/>
                <w:b/>
                <w:sz w:val="24"/>
                <w:szCs w:val="24"/>
              </w:rPr>
              <w:t>«Наблюдение сплошного и линейчатых спектров испускания».</w:t>
            </w:r>
            <w:r w:rsidRPr="002669AF">
              <w:rPr>
                <w:rFonts w:ascii="Times New Roman" w:hAnsi="Times New Roman"/>
                <w:sz w:val="24"/>
                <w:szCs w:val="24"/>
              </w:rPr>
              <w:t xml:space="preserve"> Правила по ТБ.</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51/16</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Поглощение и испускание</w:t>
            </w:r>
            <w:r w:rsidRPr="002669AF">
              <w:rPr>
                <w:rFonts w:ascii="SchoolBookSanPin" w:eastAsia="Calibri" w:hAnsi="SchoolBookSanPin" w:cs="SchoolBookSanPin"/>
                <w:sz w:val="19"/>
                <w:szCs w:val="19"/>
              </w:rPr>
              <w:t xml:space="preserve"> </w:t>
            </w:r>
            <w:r w:rsidRPr="002669AF">
              <w:rPr>
                <w:rFonts w:ascii="Times New Roman" w:hAnsi="Times New Roman"/>
                <w:sz w:val="24"/>
                <w:szCs w:val="24"/>
              </w:rPr>
              <w:t xml:space="preserve">света атомами. Происхождение линейчатых спектров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b/>
                <w:sz w:val="24"/>
                <w:szCs w:val="24"/>
              </w:rPr>
              <w:t>СТРОЕНИЕ АТОМА И АТОМНОГО ЯДРА (11 ч)</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52/1</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Радиоактивность. Модели атомов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53/2</w:t>
            </w:r>
          </w:p>
        </w:tc>
        <w:tc>
          <w:tcPr>
            <w:tcW w:w="9158" w:type="dxa"/>
            <w:shd w:val="clear" w:color="auto" w:fill="auto"/>
          </w:tcPr>
          <w:p w:rsidR="00ED3796" w:rsidRPr="002669AF" w:rsidRDefault="00ED3796" w:rsidP="00352CA6">
            <w:pPr>
              <w:spacing w:after="0"/>
              <w:rPr>
                <w:rFonts w:ascii="Times New Roman" w:hAnsi="Times New Roman"/>
                <w:sz w:val="24"/>
                <w:szCs w:val="24"/>
              </w:rPr>
            </w:pPr>
            <w:r w:rsidRPr="002669AF">
              <w:rPr>
                <w:rFonts w:ascii="Times New Roman" w:hAnsi="Times New Roman"/>
                <w:sz w:val="24"/>
                <w:szCs w:val="24"/>
              </w:rPr>
              <w:t>Радиоактивные превращения атомных ядер(§ 5</w:t>
            </w:r>
            <w:r w:rsidR="00352CA6" w:rsidRPr="002669AF">
              <w:rPr>
                <w:rFonts w:ascii="Times New Roman" w:hAnsi="Times New Roman"/>
                <w:sz w:val="24"/>
                <w:szCs w:val="24"/>
              </w:rPr>
              <w:t>3</w:t>
            </w:r>
            <w:r w:rsidRPr="002669AF">
              <w:rPr>
                <w:rFonts w:ascii="Times New Roman" w:hAnsi="Times New Roman"/>
                <w:sz w:val="24"/>
                <w:szCs w:val="24"/>
              </w:rPr>
              <w:t>)</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lastRenderedPageBreak/>
              <w:t>54/3</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Экспериментальные методы исследования частиц. </w:t>
            </w:r>
            <w:r w:rsidRPr="002669AF">
              <w:rPr>
                <w:rFonts w:ascii="Times New Roman" w:hAnsi="Times New Roman"/>
                <w:b/>
                <w:sz w:val="24"/>
                <w:szCs w:val="24"/>
              </w:rPr>
              <w:t xml:space="preserve">Лабораторная работа № 6. «Измерение естественного  радиационного фона дозиметром». </w:t>
            </w:r>
            <w:r w:rsidRPr="002669AF">
              <w:rPr>
                <w:rFonts w:ascii="Times New Roman" w:hAnsi="Times New Roman"/>
                <w:sz w:val="24"/>
                <w:szCs w:val="24"/>
              </w:rPr>
              <w:t>Правила по ТБ.</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55/4</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Открытие протона и нейтрона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56/5</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 xml:space="preserve">Состав атомного ядра. Ядерные силы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57/6</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Энергия связи. Дефект масс</w:t>
            </w:r>
          </w:p>
          <w:p w:rsidR="00ED3796" w:rsidRPr="002669AF" w:rsidRDefault="00ED3796" w:rsidP="008162F1">
            <w:pPr>
              <w:spacing w:after="0"/>
              <w:rPr>
                <w:rFonts w:ascii="Times New Roman" w:hAnsi="Times New Roman"/>
                <w:sz w:val="24"/>
                <w:szCs w:val="24"/>
              </w:rPr>
            </w:pP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58/7</w:t>
            </w:r>
          </w:p>
        </w:tc>
        <w:tc>
          <w:tcPr>
            <w:tcW w:w="9158" w:type="dxa"/>
            <w:shd w:val="clear" w:color="auto" w:fill="auto"/>
          </w:tcPr>
          <w:p w:rsidR="00ED3796" w:rsidRPr="002669AF" w:rsidRDefault="00ED3796" w:rsidP="008162F1">
            <w:pPr>
              <w:spacing w:after="0"/>
              <w:rPr>
                <w:rFonts w:ascii="Times New Roman" w:hAnsi="Times New Roman"/>
                <w:b/>
                <w:sz w:val="24"/>
                <w:szCs w:val="24"/>
              </w:rPr>
            </w:pPr>
            <w:r w:rsidRPr="002669AF">
              <w:rPr>
                <w:rFonts w:ascii="Times New Roman" w:hAnsi="Times New Roman"/>
                <w:sz w:val="24"/>
                <w:szCs w:val="24"/>
              </w:rPr>
              <w:t>Деление ядер урана. Цепная реакция</w:t>
            </w:r>
            <w:r w:rsidRPr="002669AF">
              <w:rPr>
                <w:rFonts w:ascii="Times New Roman" w:hAnsi="Times New Roman"/>
                <w:b/>
                <w:sz w:val="24"/>
                <w:szCs w:val="24"/>
              </w:rPr>
              <w:t>. Лабораторная работа № 7. «Изучение деления ядра атома урана по фотографии треков»</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59/8</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Ядерный реактор. Преобразование внутренней энергии атомных ядер в электрическую энергию. Атомная энергетика.</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60/9</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Биологическое действие радиации. Закон радиоактивного распада.</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61/10</w:t>
            </w:r>
          </w:p>
        </w:tc>
        <w:tc>
          <w:tcPr>
            <w:tcW w:w="9158" w:type="dxa"/>
            <w:shd w:val="clear" w:color="auto" w:fill="auto"/>
          </w:tcPr>
          <w:p w:rsidR="00ED3796" w:rsidRPr="002669AF" w:rsidRDefault="00084D4E" w:rsidP="00084D4E">
            <w:pPr>
              <w:spacing w:after="0"/>
              <w:rPr>
                <w:rFonts w:ascii="Times New Roman" w:hAnsi="Times New Roman"/>
                <w:sz w:val="24"/>
                <w:szCs w:val="24"/>
              </w:rPr>
            </w:pPr>
            <w:r w:rsidRPr="002669AF">
              <w:rPr>
                <w:rFonts w:ascii="Times New Roman" w:hAnsi="Times New Roman"/>
                <w:sz w:val="24"/>
                <w:szCs w:val="24"/>
              </w:rPr>
              <w:t xml:space="preserve">Термоядерная реакция. </w:t>
            </w:r>
            <w:r w:rsidR="00ED3796" w:rsidRPr="002669AF">
              <w:rPr>
                <w:rFonts w:ascii="Times New Roman" w:hAnsi="Times New Roman"/>
                <w:sz w:val="24"/>
                <w:szCs w:val="24"/>
              </w:rPr>
              <w:t xml:space="preserve"> </w:t>
            </w:r>
            <w:r w:rsidR="00ED3796" w:rsidRPr="002669AF">
              <w:rPr>
                <w:rFonts w:ascii="Times New Roman" w:hAnsi="Times New Roman"/>
                <w:b/>
                <w:sz w:val="24"/>
                <w:szCs w:val="24"/>
              </w:rPr>
              <w:t>Контрольная работа № 3.</w:t>
            </w:r>
            <w:r w:rsidR="00ED3796" w:rsidRPr="002669AF">
              <w:rPr>
                <w:rFonts w:ascii="SchoolBookSanPin" w:eastAsia="Calibri" w:hAnsi="SchoolBookSanPin" w:cs="SchoolBookSanPin"/>
                <w:b/>
                <w:sz w:val="19"/>
                <w:szCs w:val="19"/>
              </w:rPr>
              <w:t xml:space="preserve"> </w:t>
            </w:r>
            <w:r w:rsidR="00ED3796" w:rsidRPr="002669AF">
              <w:rPr>
                <w:rFonts w:ascii="Times New Roman" w:hAnsi="Times New Roman"/>
                <w:b/>
                <w:sz w:val="24"/>
                <w:szCs w:val="24"/>
              </w:rPr>
              <w:t>«Строение атома и атомного ядра. Использование энергии атомных ядер»</w:t>
            </w:r>
            <w:r w:rsidR="00ED3796" w:rsidRPr="002669AF">
              <w:rPr>
                <w:rFonts w:ascii="Times New Roman" w:hAnsi="Times New Roman"/>
                <w:sz w:val="24"/>
                <w:szCs w:val="24"/>
              </w:rPr>
              <w:t xml:space="preserve"> </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62/11</w:t>
            </w:r>
          </w:p>
        </w:tc>
        <w:tc>
          <w:tcPr>
            <w:tcW w:w="9158"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b/>
                <w:sz w:val="24"/>
                <w:szCs w:val="24"/>
              </w:rPr>
              <w:t>Лабораторная работа № 8 «Оценка периода полураспада находящихся в воздухе продуктов распада газа радона».</w:t>
            </w:r>
            <w:r w:rsidRPr="002669AF">
              <w:rPr>
                <w:rFonts w:ascii="Times New Roman" w:hAnsi="Times New Roman"/>
                <w:sz w:val="24"/>
                <w:szCs w:val="24"/>
              </w:rPr>
              <w:t xml:space="preserve"> Правила по ТБ.</w:t>
            </w:r>
          </w:p>
          <w:p w:rsidR="00ED3796" w:rsidRPr="002669AF" w:rsidRDefault="00ED3796" w:rsidP="008162F1">
            <w:pPr>
              <w:spacing w:after="0"/>
              <w:rPr>
                <w:rFonts w:ascii="Times New Roman" w:hAnsi="Times New Roman"/>
                <w:sz w:val="24"/>
                <w:szCs w:val="24"/>
              </w:rPr>
            </w:pPr>
            <w:r w:rsidRPr="002669AF">
              <w:rPr>
                <w:rFonts w:ascii="Times New Roman" w:hAnsi="Times New Roman"/>
                <w:b/>
                <w:sz w:val="24"/>
                <w:szCs w:val="24"/>
              </w:rPr>
              <w:t>Лабораторная работа № 9 «Изучение треков заряженных частиц по готовым фотографиям</w:t>
            </w:r>
            <w:r w:rsidRPr="002669AF">
              <w:rPr>
                <w:rFonts w:ascii="Times New Roman" w:hAnsi="Times New Roman"/>
                <w:sz w:val="24"/>
                <w:szCs w:val="24"/>
              </w:rPr>
              <w:t>» (выполняется дома). Правила по ТБ.</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p>
        </w:tc>
        <w:tc>
          <w:tcPr>
            <w:tcW w:w="9158" w:type="dxa"/>
            <w:shd w:val="clear" w:color="auto" w:fill="auto"/>
          </w:tcPr>
          <w:p w:rsidR="00ED3796" w:rsidRPr="002669AF" w:rsidRDefault="00ED3796" w:rsidP="00ED3796">
            <w:pPr>
              <w:pStyle w:val="a3"/>
              <w:spacing w:before="0" w:beforeAutospacing="0" w:after="0" w:afterAutospacing="0"/>
              <w:rPr>
                <w:b/>
              </w:rPr>
            </w:pPr>
            <w:r w:rsidRPr="002669AF">
              <w:rPr>
                <w:b/>
                <w:sz w:val="22"/>
                <w:szCs w:val="22"/>
              </w:rPr>
              <w:t>СТРОЕНИЕ И ЭВОЛЮЦИЯ ВСЕЛЕННОЙ (5 ч)</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63/1</w:t>
            </w:r>
          </w:p>
        </w:tc>
        <w:tc>
          <w:tcPr>
            <w:tcW w:w="9158" w:type="dxa"/>
            <w:shd w:val="clear" w:color="auto" w:fill="auto"/>
          </w:tcPr>
          <w:p w:rsidR="00ED3796" w:rsidRPr="002669AF" w:rsidRDefault="00ED3796" w:rsidP="00ED3796">
            <w:pPr>
              <w:pStyle w:val="a3"/>
              <w:spacing w:before="0" w:beforeAutospacing="0" w:after="0" w:afterAutospacing="0"/>
              <w:rPr>
                <w:b/>
              </w:rPr>
            </w:pPr>
            <w:r w:rsidRPr="002669AF">
              <w:t>Состав, строение и проис</w:t>
            </w:r>
            <w:r w:rsidR="00433F1F" w:rsidRPr="002669AF">
              <w:t>хождение Солнечной</w:t>
            </w:r>
            <w:r w:rsidR="00433F1F" w:rsidRPr="002669AF">
              <w:br/>
              <w:t>системы (§ 63</w:t>
            </w:r>
            <w:r w:rsidRPr="002669AF">
              <w:t>)</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64/2</w:t>
            </w:r>
          </w:p>
        </w:tc>
        <w:tc>
          <w:tcPr>
            <w:tcW w:w="9158" w:type="dxa"/>
            <w:shd w:val="clear" w:color="auto" w:fill="auto"/>
          </w:tcPr>
          <w:p w:rsidR="00ED3796" w:rsidRPr="002669AF" w:rsidRDefault="00ED3796" w:rsidP="00ED3796">
            <w:pPr>
              <w:pStyle w:val="a3"/>
              <w:spacing w:before="0" w:beforeAutospacing="0" w:after="0" w:afterAutospacing="0"/>
              <w:rPr>
                <w:b/>
              </w:rPr>
            </w:pPr>
            <w:r w:rsidRPr="002669AF">
              <w:t>Большие</w:t>
            </w:r>
            <w:r w:rsidR="00433F1F" w:rsidRPr="002669AF">
              <w:t xml:space="preserve"> планеты Солнечной системы (§ 64</w:t>
            </w:r>
            <w:r w:rsidRPr="002669AF">
              <w:t>)</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65/3</w:t>
            </w:r>
          </w:p>
        </w:tc>
        <w:tc>
          <w:tcPr>
            <w:tcW w:w="9158" w:type="dxa"/>
            <w:shd w:val="clear" w:color="auto" w:fill="auto"/>
          </w:tcPr>
          <w:p w:rsidR="00ED3796" w:rsidRPr="002669AF" w:rsidRDefault="00ED3796" w:rsidP="00ED3796">
            <w:pPr>
              <w:pStyle w:val="a3"/>
              <w:spacing w:before="0" w:beforeAutospacing="0" w:after="0" w:afterAutospacing="0"/>
              <w:rPr>
                <w:b/>
              </w:rPr>
            </w:pPr>
            <w:r w:rsidRPr="002669AF">
              <w:t>Мал</w:t>
            </w:r>
            <w:r w:rsidR="00433F1F" w:rsidRPr="002669AF">
              <w:t>ые тела. Солнечной системы (§ 65</w:t>
            </w:r>
            <w:r w:rsidRPr="002669AF">
              <w:t>)</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66/4</w:t>
            </w:r>
          </w:p>
        </w:tc>
        <w:tc>
          <w:tcPr>
            <w:tcW w:w="9158" w:type="dxa"/>
            <w:shd w:val="clear" w:color="auto" w:fill="auto"/>
          </w:tcPr>
          <w:p w:rsidR="00ED3796" w:rsidRPr="002669AF" w:rsidRDefault="00ED3796" w:rsidP="00433F1F">
            <w:pPr>
              <w:pStyle w:val="a3"/>
              <w:spacing w:before="0" w:beforeAutospacing="0" w:after="0" w:afterAutospacing="0"/>
              <w:rPr>
                <w:b/>
              </w:rPr>
            </w:pPr>
            <w:r w:rsidRPr="002669AF">
              <w:t>Строение, излучение и эволюция Солнца и звезд (§ 6</w:t>
            </w:r>
            <w:r w:rsidR="00433F1F" w:rsidRPr="002669AF">
              <w:t>6</w:t>
            </w:r>
            <w:r w:rsidRPr="002669AF">
              <w:t>)</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67/5</w:t>
            </w:r>
          </w:p>
        </w:tc>
        <w:tc>
          <w:tcPr>
            <w:tcW w:w="9158" w:type="dxa"/>
            <w:shd w:val="clear" w:color="auto" w:fill="auto"/>
          </w:tcPr>
          <w:p w:rsidR="00ED3796" w:rsidRPr="002669AF" w:rsidRDefault="00ED3796" w:rsidP="00ED3796">
            <w:pPr>
              <w:pStyle w:val="a3"/>
              <w:spacing w:before="0" w:beforeAutospacing="0" w:after="0" w:afterAutospacing="0"/>
              <w:rPr>
                <w:b/>
              </w:rPr>
            </w:pPr>
            <w:r w:rsidRPr="002669AF">
              <w:t>Стр</w:t>
            </w:r>
            <w:r w:rsidR="00433F1F" w:rsidRPr="002669AF">
              <w:t>оение и</w:t>
            </w:r>
            <w:r w:rsidR="00433F1F" w:rsidRPr="002669AF">
              <w:br/>
              <w:t>эволюция Вселенной (§ 67</w:t>
            </w:r>
            <w:r w:rsidRPr="002669AF">
              <w:t>)</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r w:rsidR="00ED3796" w:rsidRPr="002669AF" w:rsidTr="00CE3DB0">
        <w:trPr>
          <w:trHeight w:val="107"/>
        </w:trPr>
        <w:tc>
          <w:tcPr>
            <w:tcW w:w="850" w:type="dxa"/>
            <w:shd w:val="clear" w:color="auto" w:fill="auto"/>
          </w:tcPr>
          <w:p w:rsidR="00ED3796" w:rsidRPr="002669AF" w:rsidRDefault="00ED3796" w:rsidP="008162F1">
            <w:pPr>
              <w:spacing w:after="0"/>
              <w:rPr>
                <w:rFonts w:ascii="Times New Roman" w:hAnsi="Times New Roman"/>
                <w:sz w:val="24"/>
                <w:szCs w:val="24"/>
              </w:rPr>
            </w:pPr>
            <w:r w:rsidRPr="002669AF">
              <w:rPr>
                <w:rFonts w:ascii="Times New Roman" w:hAnsi="Times New Roman"/>
                <w:sz w:val="24"/>
                <w:szCs w:val="24"/>
              </w:rPr>
              <w:t>68</w:t>
            </w:r>
          </w:p>
        </w:tc>
        <w:tc>
          <w:tcPr>
            <w:tcW w:w="9158" w:type="dxa"/>
            <w:shd w:val="clear" w:color="auto" w:fill="auto"/>
          </w:tcPr>
          <w:p w:rsidR="00ED3796" w:rsidRPr="002669AF" w:rsidRDefault="00ED3796" w:rsidP="008162F1">
            <w:pPr>
              <w:spacing w:after="0"/>
              <w:rPr>
                <w:rFonts w:ascii="Times New Roman" w:hAnsi="Times New Roman" w:cs="Times New Roman"/>
                <w:b/>
                <w:sz w:val="24"/>
                <w:szCs w:val="24"/>
              </w:rPr>
            </w:pPr>
            <w:r w:rsidRPr="002669AF">
              <w:rPr>
                <w:rFonts w:ascii="Times New Roman" w:hAnsi="Times New Roman" w:cs="Times New Roman"/>
                <w:b/>
                <w:sz w:val="24"/>
                <w:szCs w:val="24"/>
              </w:rPr>
              <w:t>Итоговая контрольная работа</w:t>
            </w:r>
          </w:p>
        </w:tc>
        <w:tc>
          <w:tcPr>
            <w:tcW w:w="2194" w:type="dxa"/>
            <w:shd w:val="clear" w:color="auto" w:fill="auto"/>
          </w:tcPr>
          <w:p w:rsidR="00ED3796" w:rsidRPr="002669AF" w:rsidRDefault="00ED3796" w:rsidP="008162F1">
            <w:pPr>
              <w:spacing w:after="0"/>
              <w:rPr>
                <w:rFonts w:ascii="Times New Roman" w:hAnsi="Times New Roman"/>
                <w:sz w:val="24"/>
                <w:szCs w:val="24"/>
              </w:rPr>
            </w:pPr>
          </w:p>
        </w:tc>
        <w:tc>
          <w:tcPr>
            <w:tcW w:w="2195" w:type="dxa"/>
            <w:shd w:val="clear" w:color="auto" w:fill="auto"/>
          </w:tcPr>
          <w:p w:rsidR="00ED3796" w:rsidRPr="002669AF" w:rsidRDefault="00ED3796" w:rsidP="008162F1">
            <w:pPr>
              <w:spacing w:after="0"/>
              <w:rPr>
                <w:rFonts w:ascii="Times New Roman" w:hAnsi="Times New Roman"/>
                <w:sz w:val="24"/>
                <w:szCs w:val="24"/>
              </w:rPr>
            </w:pPr>
          </w:p>
        </w:tc>
      </w:tr>
    </w:tbl>
    <w:p w:rsidR="008162F1" w:rsidRPr="002669AF" w:rsidRDefault="008162F1" w:rsidP="008162F1">
      <w:pPr>
        <w:rPr>
          <w:sz w:val="24"/>
          <w:szCs w:val="24"/>
        </w:rPr>
      </w:pPr>
    </w:p>
    <w:p w:rsidR="00EC1E94" w:rsidRPr="002669AF" w:rsidRDefault="00EC1E94" w:rsidP="00EC1E94">
      <w:pPr>
        <w:rPr>
          <w:rFonts w:ascii="Times New Roman" w:hAnsi="Times New Roman" w:cs="Times New Roman"/>
        </w:rPr>
      </w:pPr>
    </w:p>
    <w:sectPr w:rsidR="00EC1E94" w:rsidRPr="002669AF" w:rsidSect="000B3209">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4BF" w:rsidRDefault="000E64BF" w:rsidP="000B3209">
      <w:pPr>
        <w:spacing w:after="0" w:line="240" w:lineRule="auto"/>
      </w:pPr>
      <w:r>
        <w:separator/>
      </w:r>
    </w:p>
  </w:endnote>
  <w:endnote w:type="continuationSeparator" w:id="0">
    <w:p w:rsidR="000E64BF" w:rsidRDefault="000E64BF" w:rsidP="000B3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7E6" w:rsidRDefault="009E47E6">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7E6" w:rsidRDefault="009E47E6">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7E6" w:rsidRDefault="009E47E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4BF" w:rsidRDefault="000E64BF" w:rsidP="000B3209">
      <w:pPr>
        <w:spacing w:after="0" w:line="240" w:lineRule="auto"/>
      </w:pPr>
      <w:r>
        <w:separator/>
      </w:r>
    </w:p>
  </w:footnote>
  <w:footnote w:type="continuationSeparator" w:id="0">
    <w:p w:rsidR="000E64BF" w:rsidRDefault="000E64BF" w:rsidP="000B3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7E6" w:rsidRDefault="009E47E6">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7E6" w:rsidRDefault="009E47E6">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7E6" w:rsidRDefault="009E47E6">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B7F1E"/>
    <w:multiLevelType w:val="hybridMultilevel"/>
    <w:tmpl w:val="DF5EB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6F0D25"/>
    <w:multiLevelType w:val="hybridMultilevel"/>
    <w:tmpl w:val="C7C0A2E2"/>
    <w:lvl w:ilvl="0" w:tplc="66AC5896">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 w15:restartNumberingAfterBreak="0">
    <w:nsid w:val="069742F1"/>
    <w:multiLevelType w:val="multilevel"/>
    <w:tmpl w:val="69159762"/>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077F37BF"/>
    <w:multiLevelType w:val="hybridMultilevel"/>
    <w:tmpl w:val="A6301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C76D4F"/>
    <w:multiLevelType w:val="hybridMultilevel"/>
    <w:tmpl w:val="7CAC5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9A30B1"/>
    <w:multiLevelType w:val="hybridMultilevel"/>
    <w:tmpl w:val="5C883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0E796B"/>
    <w:multiLevelType w:val="hybridMultilevel"/>
    <w:tmpl w:val="91EA62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F471D7"/>
    <w:multiLevelType w:val="hybridMultilevel"/>
    <w:tmpl w:val="A470CE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4562427"/>
    <w:multiLevelType w:val="hybridMultilevel"/>
    <w:tmpl w:val="FF26ECD6"/>
    <w:lvl w:ilvl="0" w:tplc="E1A65D4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91E21F8"/>
    <w:multiLevelType w:val="hybridMultilevel"/>
    <w:tmpl w:val="B62E761A"/>
    <w:lvl w:ilvl="0" w:tplc="C0BC8D06">
      <w:start w:val="3"/>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7401C73"/>
    <w:multiLevelType w:val="hybridMultilevel"/>
    <w:tmpl w:val="24344BC4"/>
    <w:lvl w:ilvl="0" w:tplc="0CFEEFCE">
      <w:start w:val="1"/>
      <w:numFmt w:val="bullet"/>
      <w:lvlText w:val="•"/>
      <w:lvlJc w:val="left"/>
      <w:pPr>
        <w:tabs>
          <w:tab w:val="num" w:pos="720"/>
        </w:tabs>
        <w:ind w:left="720" w:hanging="360"/>
      </w:pPr>
      <w:rPr>
        <w:rFonts w:ascii="Arial" w:hAnsi="Arial" w:hint="default"/>
      </w:rPr>
    </w:lvl>
    <w:lvl w:ilvl="1" w:tplc="71F2B0B8" w:tentative="1">
      <w:start w:val="1"/>
      <w:numFmt w:val="bullet"/>
      <w:lvlText w:val="•"/>
      <w:lvlJc w:val="left"/>
      <w:pPr>
        <w:tabs>
          <w:tab w:val="num" w:pos="1440"/>
        </w:tabs>
        <w:ind w:left="1440" w:hanging="360"/>
      </w:pPr>
      <w:rPr>
        <w:rFonts w:ascii="Arial" w:hAnsi="Arial" w:hint="default"/>
      </w:rPr>
    </w:lvl>
    <w:lvl w:ilvl="2" w:tplc="298A003C" w:tentative="1">
      <w:start w:val="1"/>
      <w:numFmt w:val="bullet"/>
      <w:lvlText w:val="•"/>
      <w:lvlJc w:val="left"/>
      <w:pPr>
        <w:tabs>
          <w:tab w:val="num" w:pos="2160"/>
        </w:tabs>
        <w:ind w:left="2160" w:hanging="360"/>
      </w:pPr>
      <w:rPr>
        <w:rFonts w:ascii="Arial" w:hAnsi="Arial" w:hint="default"/>
      </w:rPr>
    </w:lvl>
    <w:lvl w:ilvl="3" w:tplc="7D3E1FC8" w:tentative="1">
      <w:start w:val="1"/>
      <w:numFmt w:val="bullet"/>
      <w:lvlText w:val="•"/>
      <w:lvlJc w:val="left"/>
      <w:pPr>
        <w:tabs>
          <w:tab w:val="num" w:pos="2880"/>
        </w:tabs>
        <w:ind w:left="2880" w:hanging="360"/>
      </w:pPr>
      <w:rPr>
        <w:rFonts w:ascii="Arial" w:hAnsi="Arial" w:hint="default"/>
      </w:rPr>
    </w:lvl>
    <w:lvl w:ilvl="4" w:tplc="7B62FC7C" w:tentative="1">
      <w:start w:val="1"/>
      <w:numFmt w:val="bullet"/>
      <w:lvlText w:val="•"/>
      <w:lvlJc w:val="left"/>
      <w:pPr>
        <w:tabs>
          <w:tab w:val="num" w:pos="3600"/>
        </w:tabs>
        <w:ind w:left="3600" w:hanging="360"/>
      </w:pPr>
      <w:rPr>
        <w:rFonts w:ascii="Arial" w:hAnsi="Arial" w:hint="default"/>
      </w:rPr>
    </w:lvl>
    <w:lvl w:ilvl="5" w:tplc="EECEF0EC" w:tentative="1">
      <w:start w:val="1"/>
      <w:numFmt w:val="bullet"/>
      <w:lvlText w:val="•"/>
      <w:lvlJc w:val="left"/>
      <w:pPr>
        <w:tabs>
          <w:tab w:val="num" w:pos="4320"/>
        </w:tabs>
        <w:ind w:left="4320" w:hanging="360"/>
      </w:pPr>
      <w:rPr>
        <w:rFonts w:ascii="Arial" w:hAnsi="Arial" w:hint="default"/>
      </w:rPr>
    </w:lvl>
    <w:lvl w:ilvl="6" w:tplc="1DCA26C2" w:tentative="1">
      <w:start w:val="1"/>
      <w:numFmt w:val="bullet"/>
      <w:lvlText w:val="•"/>
      <w:lvlJc w:val="left"/>
      <w:pPr>
        <w:tabs>
          <w:tab w:val="num" w:pos="5040"/>
        </w:tabs>
        <w:ind w:left="5040" w:hanging="360"/>
      </w:pPr>
      <w:rPr>
        <w:rFonts w:ascii="Arial" w:hAnsi="Arial" w:hint="default"/>
      </w:rPr>
    </w:lvl>
    <w:lvl w:ilvl="7" w:tplc="2862827A" w:tentative="1">
      <w:start w:val="1"/>
      <w:numFmt w:val="bullet"/>
      <w:lvlText w:val="•"/>
      <w:lvlJc w:val="left"/>
      <w:pPr>
        <w:tabs>
          <w:tab w:val="num" w:pos="5760"/>
        </w:tabs>
        <w:ind w:left="5760" w:hanging="360"/>
      </w:pPr>
      <w:rPr>
        <w:rFonts w:ascii="Arial" w:hAnsi="Arial" w:hint="default"/>
      </w:rPr>
    </w:lvl>
    <w:lvl w:ilvl="8" w:tplc="1690079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757335"/>
    <w:multiLevelType w:val="hybridMultilevel"/>
    <w:tmpl w:val="0E868ABA"/>
    <w:lvl w:ilvl="0" w:tplc="EFCAA598">
      <w:start w:val="1"/>
      <w:numFmt w:val="decimal"/>
      <w:lvlText w:val="%1)"/>
      <w:lvlJc w:val="left"/>
      <w:pPr>
        <w:ind w:left="36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49532767"/>
    <w:multiLevelType w:val="multilevel"/>
    <w:tmpl w:val="B07044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E80897"/>
    <w:multiLevelType w:val="hybridMultilevel"/>
    <w:tmpl w:val="427E4440"/>
    <w:lvl w:ilvl="0" w:tplc="04190001">
      <w:start w:val="1"/>
      <w:numFmt w:val="bullet"/>
      <w:lvlText w:val=""/>
      <w:lvlJc w:val="left"/>
      <w:pPr>
        <w:ind w:left="10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7F11354"/>
    <w:multiLevelType w:val="hybridMultilevel"/>
    <w:tmpl w:val="DBB08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E425B34"/>
    <w:multiLevelType w:val="hybridMultilevel"/>
    <w:tmpl w:val="D2689CE6"/>
    <w:lvl w:ilvl="0" w:tplc="FFFFFFFF">
      <w:start w:val="1"/>
      <w:numFmt w:val="bullet"/>
      <w:lvlText w:val=""/>
      <w:lvlJc w:val="left"/>
      <w:pPr>
        <w:tabs>
          <w:tab w:val="num" w:pos="153"/>
        </w:tabs>
        <w:ind w:left="153" w:hanging="360"/>
      </w:pPr>
      <w:rPr>
        <w:rFonts w:ascii="Symbol" w:hAnsi="Symbol" w:hint="default"/>
      </w:rPr>
    </w:lvl>
    <w:lvl w:ilvl="1" w:tplc="FFFFFFFF">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5F081212"/>
    <w:multiLevelType w:val="multilevel"/>
    <w:tmpl w:val="E114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E73E46"/>
    <w:multiLevelType w:val="hybridMultilevel"/>
    <w:tmpl w:val="9686F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8205270"/>
    <w:multiLevelType w:val="multilevel"/>
    <w:tmpl w:val="A60A39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A5052D9"/>
    <w:multiLevelType w:val="hybridMultilevel"/>
    <w:tmpl w:val="143EDC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4303246"/>
    <w:multiLevelType w:val="multilevel"/>
    <w:tmpl w:val="71D80673"/>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22" w15:restartNumberingAfterBreak="0">
    <w:nsid w:val="79574833"/>
    <w:multiLevelType w:val="hybridMultilevel"/>
    <w:tmpl w:val="43C8BFB4"/>
    <w:lvl w:ilvl="0" w:tplc="EACE6706">
      <w:start w:val="1"/>
      <w:numFmt w:val="bullet"/>
      <w:lvlText w:val="•"/>
      <w:lvlJc w:val="left"/>
      <w:pPr>
        <w:tabs>
          <w:tab w:val="num" w:pos="720"/>
        </w:tabs>
        <w:ind w:left="720" w:hanging="360"/>
      </w:pPr>
      <w:rPr>
        <w:rFonts w:ascii="Arial" w:hAnsi="Arial" w:hint="default"/>
      </w:rPr>
    </w:lvl>
    <w:lvl w:ilvl="1" w:tplc="A6BE7806" w:tentative="1">
      <w:start w:val="1"/>
      <w:numFmt w:val="bullet"/>
      <w:lvlText w:val="•"/>
      <w:lvlJc w:val="left"/>
      <w:pPr>
        <w:tabs>
          <w:tab w:val="num" w:pos="1440"/>
        </w:tabs>
        <w:ind w:left="1440" w:hanging="360"/>
      </w:pPr>
      <w:rPr>
        <w:rFonts w:ascii="Arial" w:hAnsi="Arial" w:hint="default"/>
      </w:rPr>
    </w:lvl>
    <w:lvl w:ilvl="2" w:tplc="15548E04" w:tentative="1">
      <w:start w:val="1"/>
      <w:numFmt w:val="bullet"/>
      <w:lvlText w:val="•"/>
      <w:lvlJc w:val="left"/>
      <w:pPr>
        <w:tabs>
          <w:tab w:val="num" w:pos="2160"/>
        </w:tabs>
        <w:ind w:left="2160" w:hanging="360"/>
      </w:pPr>
      <w:rPr>
        <w:rFonts w:ascii="Arial" w:hAnsi="Arial" w:hint="default"/>
      </w:rPr>
    </w:lvl>
    <w:lvl w:ilvl="3" w:tplc="CAD4AA5E" w:tentative="1">
      <w:start w:val="1"/>
      <w:numFmt w:val="bullet"/>
      <w:lvlText w:val="•"/>
      <w:lvlJc w:val="left"/>
      <w:pPr>
        <w:tabs>
          <w:tab w:val="num" w:pos="2880"/>
        </w:tabs>
        <w:ind w:left="2880" w:hanging="360"/>
      </w:pPr>
      <w:rPr>
        <w:rFonts w:ascii="Arial" w:hAnsi="Arial" w:hint="default"/>
      </w:rPr>
    </w:lvl>
    <w:lvl w:ilvl="4" w:tplc="71CE63A6" w:tentative="1">
      <w:start w:val="1"/>
      <w:numFmt w:val="bullet"/>
      <w:lvlText w:val="•"/>
      <w:lvlJc w:val="left"/>
      <w:pPr>
        <w:tabs>
          <w:tab w:val="num" w:pos="3600"/>
        </w:tabs>
        <w:ind w:left="3600" w:hanging="360"/>
      </w:pPr>
      <w:rPr>
        <w:rFonts w:ascii="Arial" w:hAnsi="Arial" w:hint="default"/>
      </w:rPr>
    </w:lvl>
    <w:lvl w:ilvl="5" w:tplc="5C242392" w:tentative="1">
      <w:start w:val="1"/>
      <w:numFmt w:val="bullet"/>
      <w:lvlText w:val="•"/>
      <w:lvlJc w:val="left"/>
      <w:pPr>
        <w:tabs>
          <w:tab w:val="num" w:pos="4320"/>
        </w:tabs>
        <w:ind w:left="4320" w:hanging="360"/>
      </w:pPr>
      <w:rPr>
        <w:rFonts w:ascii="Arial" w:hAnsi="Arial" w:hint="default"/>
      </w:rPr>
    </w:lvl>
    <w:lvl w:ilvl="6" w:tplc="EC50524A" w:tentative="1">
      <w:start w:val="1"/>
      <w:numFmt w:val="bullet"/>
      <w:lvlText w:val="•"/>
      <w:lvlJc w:val="left"/>
      <w:pPr>
        <w:tabs>
          <w:tab w:val="num" w:pos="5040"/>
        </w:tabs>
        <w:ind w:left="5040" w:hanging="360"/>
      </w:pPr>
      <w:rPr>
        <w:rFonts w:ascii="Arial" w:hAnsi="Arial" w:hint="default"/>
      </w:rPr>
    </w:lvl>
    <w:lvl w:ilvl="7" w:tplc="30FE011C" w:tentative="1">
      <w:start w:val="1"/>
      <w:numFmt w:val="bullet"/>
      <w:lvlText w:val="•"/>
      <w:lvlJc w:val="left"/>
      <w:pPr>
        <w:tabs>
          <w:tab w:val="num" w:pos="5760"/>
        </w:tabs>
        <w:ind w:left="5760" w:hanging="360"/>
      </w:pPr>
      <w:rPr>
        <w:rFonts w:ascii="Arial" w:hAnsi="Arial" w:hint="default"/>
      </w:rPr>
    </w:lvl>
    <w:lvl w:ilvl="8" w:tplc="F2C6596C" w:tentative="1">
      <w:start w:val="1"/>
      <w:numFmt w:val="bullet"/>
      <w:lvlText w:val="•"/>
      <w:lvlJc w:val="left"/>
      <w:pPr>
        <w:tabs>
          <w:tab w:val="num" w:pos="6480"/>
        </w:tabs>
        <w:ind w:left="6480" w:hanging="360"/>
      </w:pPr>
      <w:rPr>
        <w:rFonts w:ascii="Arial" w:hAnsi="Arial"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
  </w:num>
  <w:num w:numId="8">
    <w:abstractNumId w:val="14"/>
  </w:num>
  <w:num w:numId="9">
    <w:abstractNumId w:val="8"/>
  </w:num>
  <w:num w:numId="10">
    <w:abstractNumId w:val="0"/>
  </w:num>
  <w:num w:numId="11">
    <w:abstractNumId w:val="9"/>
  </w:num>
  <w:num w:numId="12">
    <w:abstractNumId w:val="13"/>
  </w:num>
  <w:num w:numId="13">
    <w:abstractNumId w:val="19"/>
  </w:num>
  <w:num w:numId="14">
    <w:abstractNumId w:val="16"/>
  </w:num>
  <w:num w:numId="15">
    <w:abstractNumId w:val="5"/>
  </w:num>
  <w:num w:numId="16">
    <w:abstractNumId w:val="3"/>
  </w:num>
  <w:num w:numId="17">
    <w:abstractNumId w:val="6"/>
  </w:num>
  <w:num w:numId="18">
    <w:abstractNumId w:val="4"/>
  </w:num>
  <w:num w:numId="19">
    <w:abstractNumId w:val="10"/>
  </w:num>
  <w:num w:numId="20">
    <w:abstractNumId w:val="22"/>
  </w:num>
  <w:num w:numId="21">
    <w:abstractNumId w:val="15"/>
  </w:num>
  <w:num w:numId="22">
    <w:abstractNumId w:val="1"/>
  </w:num>
  <w:num w:numId="23">
    <w:abstractNumId w:val="18"/>
  </w:num>
  <w:num w:numId="24">
    <w:abstractNumId w:val="7"/>
  </w:num>
  <w:num w:numId="25">
    <w:abstractNumId w:val="17"/>
  </w:num>
  <w:num w:numId="26">
    <w:abstractNumId w:val="20"/>
  </w:num>
  <w:num w:numId="27">
    <w:abstractNumId w:val="11"/>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B3209"/>
    <w:rsid w:val="000179B4"/>
    <w:rsid w:val="00063B46"/>
    <w:rsid w:val="000765FE"/>
    <w:rsid w:val="00084D4E"/>
    <w:rsid w:val="000B3209"/>
    <w:rsid w:val="000D7B14"/>
    <w:rsid w:val="000E2BF1"/>
    <w:rsid w:val="000E64BF"/>
    <w:rsid w:val="000F1BE3"/>
    <w:rsid w:val="000F4938"/>
    <w:rsid w:val="00127545"/>
    <w:rsid w:val="00146A1E"/>
    <w:rsid w:val="001547B5"/>
    <w:rsid w:val="001A57F5"/>
    <w:rsid w:val="001F6E5F"/>
    <w:rsid w:val="00253948"/>
    <w:rsid w:val="002669AF"/>
    <w:rsid w:val="0029094F"/>
    <w:rsid w:val="00310D4D"/>
    <w:rsid w:val="003257EE"/>
    <w:rsid w:val="00333137"/>
    <w:rsid w:val="0034727A"/>
    <w:rsid w:val="00352CA6"/>
    <w:rsid w:val="00353E70"/>
    <w:rsid w:val="003636E9"/>
    <w:rsid w:val="00376C4F"/>
    <w:rsid w:val="003F5566"/>
    <w:rsid w:val="003F658C"/>
    <w:rsid w:val="00433F1F"/>
    <w:rsid w:val="004477A9"/>
    <w:rsid w:val="0045075C"/>
    <w:rsid w:val="00464E6D"/>
    <w:rsid w:val="00475C2F"/>
    <w:rsid w:val="004926A6"/>
    <w:rsid w:val="00555921"/>
    <w:rsid w:val="005869EB"/>
    <w:rsid w:val="005B57CE"/>
    <w:rsid w:val="005D1840"/>
    <w:rsid w:val="00600954"/>
    <w:rsid w:val="00613E16"/>
    <w:rsid w:val="006800C3"/>
    <w:rsid w:val="0068490F"/>
    <w:rsid w:val="0069760D"/>
    <w:rsid w:val="006B6E6A"/>
    <w:rsid w:val="006F7D08"/>
    <w:rsid w:val="00717715"/>
    <w:rsid w:val="007F6F49"/>
    <w:rsid w:val="007F724F"/>
    <w:rsid w:val="008162F1"/>
    <w:rsid w:val="00841EBE"/>
    <w:rsid w:val="00845498"/>
    <w:rsid w:val="0087134E"/>
    <w:rsid w:val="00877BBB"/>
    <w:rsid w:val="00895645"/>
    <w:rsid w:val="008B2963"/>
    <w:rsid w:val="008E7A2B"/>
    <w:rsid w:val="008F2B16"/>
    <w:rsid w:val="009136EB"/>
    <w:rsid w:val="009C5183"/>
    <w:rsid w:val="009D78FA"/>
    <w:rsid w:val="009E47E6"/>
    <w:rsid w:val="009F4778"/>
    <w:rsid w:val="00A42582"/>
    <w:rsid w:val="00A4278E"/>
    <w:rsid w:val="00A77BDC"/>
    <w:rsid w:val="00AA6A24"/>
    <w:rsid w:val="00AC1F79"/>
    <w:rsid w:val="00AE3196"/>
    <w:rsid w:val="00B02602"/>
    <w:rsid w:val="00B041A3"/>
    <w:rsid w:val="00B52503"/>
    <w:rsid w:val="00B6140C"/>
    <w:rsid w:val="00B614A0"/>
    <w:rsid w:val="00BC331F"/>
    <w:rsid w:val="00BF1F7F"/>
    <w:rsid w:val="00C018FB"/>
    <w:rsid w:val="00C33D31"/>
    <w:rsid w:val="00C739FF"/>
    <w:rsid w:val="00CA2616"/>
    <w:rsid w:val="00CA33AF"/>
    <w:rsid w:val="00CE3DB0"/>
    <w:rsid w:val="00D102A2"/>
    <w:rsid w:val="00D14807"/>
    <w:rsid w:val="00D5342F"/>
    <w:rsid w:val="00D83EE8"/>
    <w:rsid w:val="00D87E6E"/>
    <w:rsid w:val="00DA3B98"/>
    <w:rsid w:val="00DC7B6C"/>
    <w:rsid w:val="00E355E0"/>
    <w:rsid w:val="00E713E9"/>
    <w:rsid w:val="00E90637"/>
    <w:rsid w:val="00EB46AA"/>
    <w:rsid w:val="00EC1E94"/>
    <w:rsid w:val="00ED3796"/>
    <w:rsid w:val="00EE2F98"/>
    <w:rsid w:val="00F76568"/>
    <w:rsid w:val="00F959F6"/>
    <w:rsid w:val="00FF6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20679"/>
  <w15:docId w15:val="{F2ACB5F1-385D-4A21-AEE8-6832380E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9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B3209"/>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semiHidden/>
    <w:unhideWhenUsed/>
    <w:rsid w:val="000B3209"/>
    <w:pPr>
      <w:spacing w:after="0" w:line="240" w:lineRule="auto"/>
      <w:ind w:firstLine="706"/>
      <w:jc w:val="both"/>
    </w:pPr>
    <w:rPr>
      <w:rFonts w:ascii="Times New Roman" w:eastAsia="Calibri" w:hAnsi="Times New Roman" w:cs="Times New Roman"/>
      <w:sz w:val="24"/>
      <w:szCs w:val="24"/>
    </w:rPr>
  </w:style>
  <w:style w:type="character" w:customStyle="1" w:styleId="20">
    <w:name w:val="Основной текст с отступом 2 Знак"/>
    <w:basedOn w:val="a0"/>
    <w:link w:val="2"/>
    <w:semiHidden/>
    <w:rsid w:val="000B3209"/>
    <w:rPr>
      <w:rFonts w:ascii="Times New Roman" w:eastAsia="Calibri" w:hAnsi="Times New Roman" w:cs="Times New Roman"/>
      <w:sz w:val="24"/>
      <w:szCs w:val="24"/>
    </w:rPr>
  </w:style>
  <w:style w:type="character" w:customStyle="1" w:styleId="a4">
    <w:name w:val="Абзац списка Знак"/>
    <w:link w:val="a5"/>
    <w:uiPriority w:val="99"/>
    <w:locked/>
    <w:rsid w:val="000B3209"/>
    <w:rPr>
      <w:rFonts w:eastAsiaTheme="minorHAnsi"/>
      <w:lang w:eastAsia="en-US"/>
    </w:rPr>
  </w:style>
  <w:style w:type="paragraph" w:styleId="a5">
    <w:name w:val="List Paragraph"/>
    <w:basedOn w:val="a"/>
    <w:link w:val="a4"/>
    <w:uiPriority w:val="34"/>
    <w:qFormat/>
    <w:rsid w:val="000B3209"/>
    <w:pPr>
      <w:ind w:left="720"/>
      <w:contextualSpacing/>
    </w:pPr>
    <w:rPr>
      <w:rFonts w:eastAsiaTheme="minorHAnsi"/>
      <w:lang w:eastAsia="en-U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semiHidden/>
    <w:rsid w:val="000B3209"/>
    <w:pPr>
      <w:spacing w:after="0" w:line="240" w:lineRule="auto"/>
      <w:ind w:left="720" w:firstLine="700"/>
      <w:jc w:val="both"/>
    </w:pPr>
    <w:rPr>
      <w:rFonts w:ascii="Times New Roman" w:eastAsia="Times New Roman" w:hAnsi="Times New Roman" w:cs="Times New Roman"/>
      <w:sz w:val="24"/>
      <w:szCs w:val="24"/>
    </w:rPr>
  </w:style>
  <w:style w:type="paragraph" w:customStyle="1" w:styleId="ParagraphStyle">
    <w:name w:val="Paragraph Style"/>
    <w:rsid w:val="000B3209"/>
    <w:pPr>
      <w:autoSpaceDE w:val="0"/>
      <w:autoSpaceDN w:val="0"/>
      <w:adjustRightInd w:val="0"/>
      <w:spacing w:after="0" w:line="240" w:lineRule="auto"/>
    </w:pPr>
    <w:rPr>
      <w:rFonts w:ascii="Arial" w:eastAsiaTheme="minorHAnsi" w:hAnsi="Arial" w:cs="Arial"/>
      <w:sz w:val="24"/>
      <w:szCs w:val="24"/>
      <w:lang w:eastAsia="en-US"/>
    </w:rPr>
  </w:style>
  <w:style w:type="paragraph" w:customStyle="1" w:styleId="western">
    <w:name w:val="western"/>
    <w:basedOn w:val="a"/>
    <w:semiHidden/>
    <w:rsid w:val="000B3209"/>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rsid w:val="000B3209"/>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semiHidden/>
    <w:unhideWhenUsed/>
    <w:rsid w:val="000B3209"/>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B3209"/>
  </w:style>
  <w:style w:type="paragraph" w:styleId="a9">
    <w:name w:val="footer"/>
    <w:basedOn w:val="a"/>
    <w:link w:val="aa"/>
    <w:unhideWhenUsed/>
    <w:rsid w:val="000B320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0B3209"/>
  </w:style>
  <w:style w:type="paragraph" w:customStyle="1" w:styleId="dash041e0431044b0447043d044b0439">
    <w:name w:val="dash041e_0431_044b_0447_043d_044b_0439"/>
    <w:basedOn w:val="a"/>
    <w:uiPriority w:val="99"/>
    <w:rsid w:val="00AA6A24"/>
    <w:pPr>
      <w:spacing w:after="0" w:line="240" w:lineRule="auto"/>
    </w:pPr>
    <w:rPr>
      <w:rFonts w:ascii="Times New Roman" w:eastAsia="Times New Roman" w:hAnsi="Times New Roman" w:cs="Times New Roman"/>
      <w:sz w:val="24"/>
      <w:szCs w:val="24"/>
    </w:rPr>
  </w:style>
  <w:style w:type="paragraph" w:customStyle="1" w:styleId="c14">
    <w:name w:val="c14"/>
    <w:basedOn w:val="a"/>
    <w:rsid w:val="008162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rsid w:val="008162F1"/>
  </w:style>
  <w:style w:type="paragraph" w:customStyle="1" w:styleId="c7">
    <w:name w:val="c7"/>
    <w:basedOn w:val="a"/>
    <w:rsid w:val="008162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Стиль"/>
    <w:uiPriority w:val="99"/>
    <w:rsid w:val="008162F1"/>
    <w:pPr>
      <w:widowControl w:val="0"/>
      <w:autoSpaceDE w:val="0"/>
      <w:autoSpaceDN w:val="0"/>
      <w:adjustRightInd w:val="0"/>
      <w:spacing w:after="0" w:line="240" w:lineRule="auto"/>
    </w:pPr>
    <w:rPr>
      <w:rFonts w:ascii="Arial" w:eastAsia="Calibri" w:hAnsi="Arial" w:cs="Arial"/>
      <w:sz w:val="24"/>
      <w:szCs w:val="24"/>
    </w:rPr>
  </w:style>
  <w:style w:type="paragraph" w:styleId="ac">
    <w:name w:val="Body Text"/>
    <w:basedOn w:val="a"/>
    <w:link w:val="ad"/>
    <w:rsid w:val="008162F1"/>
    <w:pPr>
      <w:spacing w:after="120"/>
    </w:pPr>
    <w:rPr>
      <w:rFonts w:ascii="Calibri" w:eastAsia="Times New Roman" w:hAnsi="Calibri" w:cs="Times New Roman"/>
    </w:rPr>
  </w:style>
  <w:style w:type="character" w:customStyle="1" w:styleId="ad">
    <w:name w:val="Основной текст Знак"/>
    <w:basedOn w:val="a0"/>
    <w:link w:val="ac"/>
    <w:rsid w:val="008162F1"/>
    <w:rPr>
      <w:rFonts w:ascii="Calibri" w:eastAsia="Times New Roman" w:hAnsi="Calibri" w:cs="Times New Roman"/>
    </w:rPr>
  </w:style>
  <w:style w:type="character" w:styleId="ae">
    <w:name w:val="Hyperlink"/>
    <w:rsid w:val="008162F1"/>
    <w:rPr>
      <w:color w:val="0000FF"/>
      <w:u w:val="single"/>
    </w:rPr>
  </w:style>
  <w:style w:type="character" w:styleId="af">
    <w:name w:val="page number"/>
    <w:basedOn w:val="a0"/>
    <w:rsid w:val="008162F1"/>
  </w:style>
  <w:style w:type="paragraph" w:styleId="af0">
    <w:name w:val="Balloon Text"/>
    <w:basedOn w:val="a"/>
    <w:link w:val="af1"/>
    <w:rsid w:val="008162F1"/>
    <w:pPr>
      <w:spacing w:after="0" w:line="240" w:lineRule="auto"/>
    </w:pPr>
    <w:rPr>
      <w:rFonts w:ascii="Tahoma" w:eastAsia="Times New Roman" w:hAnsi="Tahoma" w:cs="Tahoma"/>
      <w:sz w:val="16"/>
      <w:szCs w:val="16"/>
      <w:lang w:eastAsia="en-US"/>
    </w:rPr>
  </w:style>
  <w:style w:type="character" w:customStyle="1" w:styleId="af1">
    <w:name w:val="Текст выноски Знак"/>
    <w:basedOn w:val="a0"/>
    <w:link w:val="af0"/>
    <w:rsid w:val="008162F1"/>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57623">
      <w:bodyDiv w:val="1"/>
      <w:marLeft w:val="0"/>
      <w:marRight w:val="0"/>
      <w:marTop w:val="0"/>
      <w:marBottom w:val="0"/>
      <w:divBdr>
        <w:top w:val="none" w:sz="0" w:space="0" w:color="auto"/>
        <w:left w:val="none" w:sz="0" w:space="0" w:color="auto"/>
        <w:bottom w:val="none" w:sz="0" w:space="0" w:color="auto"/>
        <w:right w:val="none" w:sz="0" w:space="0" w:color="auto"/>
      </w:divBdr>
    </w:div>
    <w:div w:id="185487552">
      <w:bodyDiv w:val="1"/>
      <w:marLeft w:val="0"/>
      <w:marRight w:val="0"/>
      <w:marTop w:val="0"/>
      <w:marBottom w:val="0"/>
      <w:divBdr>
        <w:top w:val="none" w:sz="0" w:space="0" w:color="auto"/>
        <w:left w:val="none" w:sz="0" w:space="0" w:color="auto"/>
        <w:bottom w:val="none" w:sz="0" w:space="0" w:color="auto"/>
        <w:right w:val="none" w:sz="0" w:space="0" w:color="auto"/>
      </w:divBdr>
    </w:div>
    <w:div w:id="557517666">
      <w:bodyDiv w:val="1"/>
      <w:marLeft w:val="0"/>
      <w:marRight w:val="0"/>
      <w:marTop w:val="0"/>
      <w:marBottom w:val="0"/>
      <w:divBdr>
        <w:top w:val="none" w:sz="0" w:space="0" w:color="auto"/>
        <w:left w:val="none" w:sz="0" w:space="0" w:color="auto"/>
        <w:bottom w:val="none" w:sz="0" w:space="0" w:color="auto"/>
        <w:right w:val="none" w:sz="0" w:space="0" w:color="auto"/>
      </w:divBdr>
    </w:div>
    <w:div w:id="625090076">
      <w:bodyDiv w:val="1"/>
      <w:marLeft w:val="0"/>
      <w:marRight w:val="0"/>
      <w:marTop w:val="0"/>
      <w:marBottom w:val="0"/>
      <w:divBdr>
        <w:top w:val="none" w:sz="0" w:space="0" w:color="auto"/>
        <w:left w:val="none" w:sz="0" w:space="0" w:color="auto"/>
        <w:bottom w:val="none" w:sz="0" w:space="0" w:color="auto"/>
        <w:right w:val="none" w:sz="0" w:space="0" w:color="auto"/>
      </w:divBdr>
    </w:div>
    <w:div w:id="1086918452">
      <w:bodyDiv w:val="1"/>
      <w:marLeft w:val="0"/>
      <w:marRight w:val="0"/>
      <w:marTop w:val="0"/>
      <w:marBottom w:val="0"/>
      <w:divBdr>
        <w:top w:val="none" w:sz="0" w:space="0" w:color="auto"/>
        <w:left w:val="none" w:sz="0" w:space="0" w:color="auto"/>
        <w:bottom w:val="none" w:sz="0" w:space="0" w:color="auto"/>
        <w:right w:val="none" w:sz="0" w:space="0" w:color="auto"/>
      </w:divBdr>
    </w:div>
    <w:div w:id="1607499329">
      <w:bodyDiv w:val="1"/>
      <w:marLeft w:val="0"/>
      <w:marRight w:val="0"/>
      <w:marTop w:val="0"/>
      <w:marBottom w:val="0"/>
      <w:divBdr>
        <w:top w:val="none" w:sz="0" w:space="0" w:color="auto"/>
        <w:left w:val="none" w:sz="0" w:space="0" w:color="auto"/>
        <w:bottom w:val="none" w:sz="0" w:space="0" w:color="auto"/>
        <w:right w:val="none" w:sz="0" w:space="0" w:color="auto"/>
      </w:divBdr>
    </w:div>
    <w:div w:id="18974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Pages>
  <Words>3586</Words>
  <Characters>20446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KEGE-120</cp:lastModifiedBy>
  <cp:revision>56</cp:revision>
  <dcterms:created xsi:type="dcterms:W3CDTF">2019-08-25T17:45:00Z</dcterms:created>
  <dcterms:modified xsi:type="dcterms:W3CDTF">2022-07-14T07:07:00Z</dcterms:modified>
</cp:coreProperties>
</file>